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E3" w:rsidRPr="00A414E3" w:rsidRDefault="00A414E3" w:rsidP="00A414E3">
      <w:pPr>
        <w:pageBreakBefore/>
        <w:suppressAutoHyphens/>
        <w:overflowPunct/>
        <w:autoSpaceDE/>
        <w:autoSpaceDN/>
        <w:adjustRightInd/>
        <w:ind w:left="-567" w:right="-1"/>
        <w:jc w:val="right"/>
        <w:textAlignment w:val="auto"/>
        <w:rPr>
          <w:b/>
          <w:bCs/>
          <w:sz w:val="28"/>
          <w:szCs w:val="28"/>
          <w:lang w:eastAsia="zh-CN"/>
        </w:rPr>
      </w:pPr>
      <w:r w:rsidRPr="00A414E3">
        <w:rPr>
          <w:b/>
          <w:bCs/>
          <w:sz w:val="28"/>
          <w:szCs w:val="28"/>
          <w:lang w:eastAsia="zh-CN"/>
        </w:rPr>
        <w:t xml:space="preserve">Приложение 4 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/>
        <w:jc w:val="center"/>
        <w:textAlignment w:val="auto"/>
        <w:rPr>
          <w:b/>
          <w:sz w:val="28"/>
          <w:szCs w:val="24"/>
          <w:lang w:eastAsia="zh-CN"/>
        </w:rPr>
      </w:pP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/>
        <w:jc w:val="center"/>
        <w:textAlignment w:val="auto"/>
        <w:rPr>
          <w:b/>
          <w:sz w:val="28"/>
          <w:szCs w:val="24"/>
          <w:lang w:eastAsia="zh-CN"/>
        </w:rPr>
      </w:pPr>
      <w:bookmarkStart w:id="0" w:name="_GoBack"/>
      <w:r w:rsidRPr="00A414E3">
        <w:rPr>
          <w:b/>
          <w:sz w:val="28"/>
          <w:szCs w:val="24"/>
          <w:lang w:eastAsia="zh-CN"/>
        </w:rPr>
        <w:t>Требования к оформлению методических работ</w:t>
      </w:r>
    </w:p>
    <w:bookmarkEnd w:id="0"/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sz w:val="28"/>
          <w:szCs w:val="28"/>
        </w:rPr>
        <w:t>Структура конкурсной методической работы: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  <w:r w:rsidRPr="00A414E3">
        <w:rPr>
          <w:sz w:val="28"/>
          <w:szCs w:val="24"/>
          <w:lang w:eastAsia="zh-CN"/>
        </w:rPr>
        <w:t xml:space="preserve">1. Титульный лист 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  <w:r w:rsidRPr="00A414E3">
        <w:rPr>
          <w:sz w:val="28"/>
          <w:szCs w:val="24"/>
          <w:lang w:eastAsia="zh-CN"/>
        </w:rPr>
        <w:t xml:space="preserve">2. Оглавление 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  <w:r w:rsidRPr="00A414E3">
        <w:rPr>
          <w:sz w:val="28"/>
          <w:szCs w:val="24"/>
          <w:lang w:eastAsia="zh-CN"/>
        </w:rPr>
        <w:t xml:space="preserve">3. Введение 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  <w:r w:rsidRPr="00A414E3">
        <w:rPr>
          <w:sz w:val="28"/>
          <w:szCs w:val="24"/>
          <w:lang w:eastAsia="zh-CN"/>
        </w:rPr>
        <w:t>4. Основная часть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  <w:r w:rsidRPr="00A414E3">
        <w:rPr>
          <w:sz w:val="28"/>
          <w:szCs w:val="24"/>
          <w:lang w:eastAsia="zh-CN"/>
        </w:rPr>
        <w:t xml:space="preserve">5. Заключение 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  <w:r w:rsidRPr="00A414E3">
        <w:rPr>
          <w:sz w:val="28"/>
          <w:szCs w:val="24"/>
          <w:lang w:eastAsia="zh-CN"/>
        </w:rPr>
        <w:t>6. Список литературы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  <w:r w:rsidRPr="00A414E3">
        <w:rPr>
          <w:sz w:val="28"/>
          <w:szCs w:val="24"/>
          <w:lang w:eastAsia="zh-CN"/>
        </w:rPr>
        <w:t>7. Приложения (по желанию)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sz w:val="28"/>
          <w:szCs w:val="24"/>
          <w:lang w:eastAsia="zh-CN"/>
        </w:rPr>
      </w:pP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Титульный лист</w:t>
      </w:r>
      <w:r w:rsidRPr="00A414E3">
        <w:rPr>
          <w:sz w:val="28"/>
          <w:szCs w:val="28"/>
        </w:rPr>
        <w:t xml:space="preserve"> – указывается название конкурса, название образовательного учреждения, номинация, название работы, Ф.И.О., должность автора (авторов), регион, населённый пункт.</w:t>
      </w: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b/>
          <w:sz w:val="28"/>
          <w:szCs w:val="28"/>
        </w:rPr>
        <w:t>Оглавление</w:t>
      </w:r>
      <w:r w:rsidRPr="00A414E3">
        <w:rPr>
          <w:sz w:val="28"/>
          <w:szCs w:val="28"/>
        </w:rPr>
        <w:t xml:space="preserve"> включает перечень заголовков отдельных частей с указанием номеров страниц.</w:t>
      </w: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Введение –</w:t>
      </w:r>
      <w:r w:rsidRPr="00A414E3">
        <w:rPr>
          <w:sz w:val="28"/>
          <w:szCs w:val="28"/>
        </w:rPr>
        <w:t xml:space="preserve"> обозначаются цели, задачи работы, актуальность, новизна, практическая значимость работы, оборудование, применяемые технические средства.</w:t>
      </w: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 xml:space="preserve">Основная часть </w:t>
      </w:r>
      <w:r w:rsidRPr="00A414E3">
        <w:rPr>
          <w:bCs/>
          <w:sz w:val="28"/>
          <w:szCs w:val="28"/>
        </w:rPr>
        <w:t>должна соответствовать теме и полностью раскрывать её</w:t>
      </w:r>
      <w:r w:rsidRPr="00A414E3">
        <w:rPr>
          <w:b/>
          <w:bCs/>
          <w:sz w:val="28"/>
          <w:szCs w:val="28"/>
        </w:rPr>
        <w:t xml:space="preserve">. </w:t>
      </w:r>
      <w:r w:rsidRPr="00A414E3">
        <w:rPr>
          <w:bCs/>
          <w:sz w:val="28"/>
          <w:szCs w:val="28"/>
        </w:rPr>
        <w:t>М</w:t>
      </w:r>
      <w:r w:rsidRPr="00A414E3">
        <w:rPr>
          <w:sz w:val="28"/>
          <w:szCs w:val="28"/>
        </w:rPr>
        <w:t>ожно оформить с использованием нотных и других примеров. Рисунки и таблицы в тексте должны иметь сквозную нумерацию и названия.</w:t>
      </w:r>
      <w:r w:rsidRPr="00A414E3">
        <w:t xml:space="preserve"> </w:t>
      </w:r>
      <w:r w:rsidRPr="00A414E3">
        <w:rPr>
          <w:sz w:val="28"/>
          <w:szCs w:val="28"/>
        </w:rPr>
        <w:t>В тексте работы должны быть ссылки на источники, указанные в списке литературы, на рисунки и таблицы, если таковые имеются.</w:t>
      </w: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b/>
          <w:sz w:val="28"/>
          <w:szCs w:val="28"/>
        </w:rPr>
        <w:t xml:space="preserve">Заключение </w:t>
      </w:r>
      <w:r w:rsidRPr="00A414E3">
        <w:rPr>
          <w:sz w:val="28"/>
          <w:szCs w:val="28"/>
        </w:rPr>
        <w:t>содержит выводы о проделанной работе.</w:t>
      </w: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b/>
          <w:sz w:val="28"/>
          <w:szCs w:val="28"/>
        </w:rPr>
        <w:t xml:space="preserve">Список литературы </w:t>
      </w:r>
      <w:r w:rsidRPr="00A414E3">
        <w:rPr>
          <w:sz w:val="28"/>
          <w:szCs w:val="28"/>
        </w:rPr>
        <w:t>содержит перечень публикаций, изданий, источников, использованных автором в соответствии с ГОСТами (см. примеры).</w:t>
      </w: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b/>
          <w:bCs/>
          <w:sz w:val="28"/>
          <w:szCs w:val="28"/>
        </w:rPr>
      </w:pPr>
      <w:r w:rsidRPr="00A414E3">
        <w:rPr>
          <w:b/>
          <w:sz w:val="28"/>
        </w:rPr>
        <w:t xml:space="preserve">Приложения </w:t>
      </w:r>
      <w:r w:rsidRPr="00A414E3">
        <w:rPr>
          <w:sz w:val="28"/>
        </w:rPr>
        <w:t>содержат дополнительные материалы (графики, схемы, таблицы, фотографии, рисунки, нотные примеры и т.д.), которые способствуют лучшему пониманию полученных автором результатов. П</w:t>
      </w:r>
      <w:r w:rsidRPr="00A414E3">
        <w:rPr>
          <w:sz w:val="28"/>
          <w:szCs w:val="28"/>
        </w:rPr>
        <w:t xml:space="preserve">риложения и таблицы нумеруются в порядке их использования. </w:t>
      </w: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</w:p>
    <w:p w:rsidR="00A414E3" w:rsidRPr="00A414E3" w:rsidRDefault="00A414E3" w:rsidP="00A414E3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Презентация выполняется</w:t>
      </w:r>
      <w:r w:rsidRPr="00A414E3">
        <w:rPr>
          <w:sz w:val="28"/>
          <w:szCs w:val="28"/>
        </w:rPr>
        <w:t xml:space="preserve"> в программе </w:t>
      </w:r>
      <w:proofErr w:type="spellStart"/>
      <w:r w:rsidRPr="00A414E3">
        <w:rPr>
          <w:sz w:val="28"/>
          <w:szCs w:val="28"/>
        </w:rPr>
        <w:t>Microsoft</w:t>
      </w:r>
      <w:proofErr w:type="spellEnd"/>
      <w:r w:rsidRPr="00A414E3">
        <w:rPr>
          <w:sz w:val="28"/>
          <w:szCs w:val="28"/>
        </w:rPr>
        <w:t xml:space="preserve"> </w:t>
      </w:r>
      <w:proofErr w:type="spellStart"/>
      <w:r w:rsidRPr="00A414E3">
        <w:rPr>
          <w:sz w:val="28"/>
          <w:szCs w:val="28"/>
        </w:rPr>
        <w:t>Office</w:t>
      </w:r>
      <w:proofErr w:type="spellEnd"/>
      <w:r w:rsidRPr="00A414E3">
        <w:rPr>
          <w:sz w:val="28"/>
          <w:szCs w:val="28"/>
        </w:rPr>
        <w:t xml:space="preserve"> </w:t>
      </w:r>
      <w:proofErr w:type="spellStart"/>
      <w:r w:rsidRPr="00A414E3">
        <w:rPr>
          <w:sz w:val="28"/>
          <w:szCs w:val="28"/>
        </w:rPr>
        <w:t>Power</w:t>
      </w:r>
      <w:proofErr w:type="spellEnd"/>
      <w:r w:rsidRPr="00A414E3">
        <w:rPr>
          <w:sz w:val="28"/>
          <w:szCs w:val="28"/>
        </w:rPr>
        <w:t xml:space="preserve"> </w:t>
      </w:r>
      <w:proofErr w:type="spellStart"/>
      <w:r w:rsidRPr="00A414E3">
        <w:rPr>
          <w:sz w:val="28"/>
          <w:szCs w:val="28"/>
        </w:rPr>
        <w:t>Point</w:t>
      </w:r>
      <w:proofErr w:type="spellEnd"/>
      <w:r w:rsidRPr="00A414E3">
        <w:rPr>
          <w:sz w:val="28"/>
          <w:szCs w:val="28"/>
        </w:rPr>
        <w:t xml:space="preserve">. Работы принимаются только в форматах презентаций </w:t>
      </w:r>
      <w:proofErr w:type="spellStart"/>
      <w:r w:rsidRPr="00A414E3">
        <w:rPr>
          <w:sz w:val="28"/>
          <w:szCs w:val="28"/>
        </w:rPr>
        <w:t>ppt</w:t>
      </w:r>
      <w:proofErr w:type="spellEnd"/>
      <w:r w:rsidRPr="00A414E3">
        <w:rPr>
          <w:sz w:val="28"/>
          <w:szCs w:val="28"/>
        </w:rPr>
        <w:t xml:space="preserve">, </w:t>
      </w:r>
      <w:proofErr w:type="spellStart"/>
      <w:r w:rsidRPr="00A414E3">
        <w:rPr>
          <w:sz w:val="28"/>
          <w:szCs w:val="28"/>
        </w:rPr>
        <w:t>pptx</w:t>
      </w:r>
      <w:proofErr w:type="spellEnd"/>
      <w:r w:rsidRPr="00A414E3">
        <w:rPr>
          <w:sz w:val="28"/>
          <w:szCs w:val="28"/>
        </w:rPr>
        <w:t xml:space="preserve">.  Язык презентации – русский. Объем презентации не более 20 слайдов. Презентация может содержать звуковые файлы, видеофрагменты, в ней могут использоваться гиперссылки, кнопки. Иллюстрации должны быть представлены в сжатом для воспроизведения виде. </w:t>
      </w:r>
    </w:p>
    <w:p w:rsidR="00A414E3" w:rsidRPr="00A414E3" w:rsidRDefault="00A414E3" w:rsidP="00A414E3">
      <w:pPr>
        <w:suppressAutoHyphens/>
        <w:overflowPunct/>
        <w:autoSpaceDE/>
        <w:autoSpaceDN/>
        <w:adjustRightInd/>
        <w:ind w:left="-567" w:right="-1" w:firstLine="709"/>
        <w:jc w:val="both"/>
        <w:textAlignment w:val="auto"/>
        <w:rPr>
          <w:b/>
          <w:bCs/>
          <w:sz w:val="28"/>
          <w:szCs w:val="28"/>
          <w:lang w:eastAsia="zh-CN"/>
        </w:rPr>
      </w:pPr>
      <w:r w:rsidRPr="00A414E3">
        <w:rPr>
          <w:sz w:val="28"/>
          <w:szCs w:val="28"/>
          <w:lang w:eastAsia="zh-CN"/>
        </w:rPr>
        <w:t xml:space="preserve">Материалы для доклада по методической работе (объем до 10 страниц текста с рисунками) набираются в текстовом редакторе </w:t>
      </w:r>
      <w:r w:rsidRPr="00A414E3">
        <w:rPr>
          <w:sz w:val="28"/>
          <w:szCs w:val="24"/>
          <w:lang w:eastAsia="zh-CN"/>
        </w:rPr>
        <w:t xml:space="preserve">шрифтом </w:t>
      </w:r>
      <w:proofErr w:type="spellStart"/>
      <w:r w:rsidRPr="00A414E3">
        <w:rPr>
          <w:sz w:val="28"/>
          <w:szCs w:val="24"/>
          <w:lang w:eastAsia="zh-CN"/>
        </w:rPr>
        <w:t>Times</w:t>
      </w:r>
      <w:proofErr w:type="spellEnd"/>
      <w:r w:rsidRPr="00A414E3">
        <w:rPr>
          <w:sz w:val="28"/>
          <w:szCs w:val="24"/>
          <w:lang w:eastAsia="zh-CN"/>
        </w:rPr>
        <w:t xml:space="preserve"> </w:t>
      </w:r>
      <w:proofErr w:type="spellStart"/>
      <w:r w:rsidRPr="00A414E3">
        <w:rPr>
          <w:sz w:val="28"/>
          <w:szCs w:val="24"/>
          <w:lang w:eastAsia="zh-CN"/>
        </w:rPr>
        <w:t>New</w:t>
      </w:r>
      <w:proofErr w:type="spellEnd"/>
      <w:r w:rsidRPr="00A414E3">
        <w:rPr>
          <w:sz w:val="28"/>
          <w:szCs w:val="24"/>
          <w:lang w:eastAsia="zh-CN"/>
        </w:rPr>
        <w:t xml:space="preserve"> </w:t>
      </w:r>
      <w:proofErr w:type="spellStart"/>
      <w:r w:rsidRPr="00A414E3">
        <w:rPr>
          <w:sz w:val="28"/>
          <w:szCs w:val="24"/>
          <w:lang w:eastAsia="zh-CN"/>
        </w:rPr>
        <w:t>Roman</w:t>
      </w:r>
      <w:proofErr w:type="spellEnd"/>
      <w:r w:rsidRPr="00A414E3">
        <w:rPr>
          <w:sz w:val="28"/>
          <w:szCs w:val="24"/>
          <w:lang w:eastAsia="zh-CN"/>
        </w:rPr>
        <w:t xml:space="preserve">, размер шрифта 14. Межстрочный интервал равен 1,5, </w:t>
      </w:r>
      <w:r w:rsidRPr="00A414E3">
        <w:rPr>
          <w:sz w:val="28"/>
          <w:szCs w:val="28"/>
        </w:rPr>
        <w:t>страницы нумеруются по центру.</w:t>
      </w:r>
      <w:r w:rsidRPr="00A414E3">
        <w:rPr>
          <w:sz w:val="28"/>
          <w:szCs w:val="24"/>
          <w:lang w:eastAsia="zh-CN"/>
        </w:rPr>
        <w:t xml:space="preserve"> Поля со всех сторон 20 мм. На титульном листе и странице оглавления </w:t>
      </w:r>
      <w:r w:rsidRPr="00A414E3">
        <w:rPr>
          <w:sz w:val="28"/>
          <w:szCs w:val="24"/>
          <w:lang w:eastAsia="zh-CN"/>
        </w:rPr>
        <w:lastRenderedPageBreak/>
        <w:t xml:space="preserve">номера страниц не ставятся. Страницы работы нумеруются с третьей страницы, </w:t>
      </w:r>
      <w:r>
        <w:rPr>
          <w:sz w:val="28"/>
          <w:szCs w:val="24"/>
          <w:lang w:eastAsia="zh-CN"/>
        </w:rPr>
        <w:br/>
      </w:r>
      <w:r w:rsidRPr="00A414E3">
        <w:rPr>
          <w:sz w:val="28"/>
          <w:szCs w:val="24"/>
          <w:lang w:eastAsia="zh-CN"/>
        </w:rPr>
        <w:t>т.е</w:t>
      </w:r>
      <w:r>
        <w:rPr>
          <w:sz w:val="28"/>
          <w:szCs w:val="24"/>
          <w:lang w:eastAsia="zh-CN"/>
        </w:rPr>
        <w:t>.</w:t>
      </w:r>
      <w:r w:rsidRPr="00A414E3">
        <w:rPr>
          <w:sz w:val="28"/>
          <w:szCs w:val="24"/>
          <w:lang w:eastAsia="zh-CN"/>
        </w:rPr>
        <w:t xml:space="preserve"> с введения, начиная с цифры 3.</w:t>
      </w:r>
      <w:r w:rsidRPr="00A414E3">
        <w:rPr>
          <w:sz w:val="28"/>
          <w:szCs w:val="22"/>
          <w:lang w:eastAsia="zh-CN"/>
        </w:rPr>
        <w:tab/>
      </w:r>
      <w:r w:rsidRPr="00A414E3">
        <w:rPr>
          <w:sz w:val="28"/>
          <w:szCs w:val="28"/>
          <w:lang w:eastAsia="zh-CN"/>
        </w:rPr>
        <w:t xml:space="preserve"> </w:t>
      </w:r>
    </w:p>
    <w:p w:rsidR="00A414E3" w:rsidRPr="00A414E3" w:rsidRDefault="00A414E3" w:rsidP="00A414E3">
      <w:pPr>
        <w:ind w:left="-567" w:right="-1"/>
        <w:jc w:val="center"/>
        <w:outlineLvl w:val="0"/>
        <w:rPr>
          <w:b/>
          <w:bCs/>
          <w:sz w:val="28"/>
          <w:szCs w:val="28"/>
        </w:rPr>
      </w:pPr>
      <w:r w:rsidRPr="00A414E3">
        <w:rPr>
          <w:b/>
          <w:bCs/>
          <w:sz w:val="28"/>
          <w:szCs w:val="28"/>
        </w:rPr>
        <w:t>Примеры оформления списка литературы</w:t>
      </w:r>
    </w:p>
    <w:p w:rsidR="00A414E3" w:rsidRPr="00A414E3" w:rsidRDefault="00A414E3" w:rsidP="00A414E3">
      <w:pPr>
        <w:ind w:left="-567" w:right="-1"/>
        <w:jc w:val="both"/>
        <w:outlineLvl w:val="0"/>
        <w:rPr>
          <w:sz w:val="28"/>
          <w:szCs w:val="28"/>
        </w:rPr>
      </w:pPr>
      <w:r w:rsidRPr="00A414E3">
        <w:rPr>
          <w:sz w:val="28"/>
          <w:szCs w:val="28"/>
        </w:rPr>
        <w:t xml:space="preserve">Пример оформления ссылки на книгу: 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Если нет автора</w:t>
      </w:r>
      <w:r w:rsidRPr="00A414E3">
        <w:rPr>
          <w:sz w:val="28"/>
          <w:szCs w:val="28"/>
        </w:rPr>
        <w:t>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 xml:space="preserve">Орфографический словарь русского языка. - </w:t>
      </w:r>
      <w:proofErr w:type="gramStart"/>
      <w:r w:rsidRPr="00A414E3">
        <w:rPr>
          <w:sz w:val="28"/>
          <w:szCs w:val="28"/>
        </w:rPr>
        <w:t>Минск :</w:t>
      </w:r>
      <w:proofErr w:type="gramEnd"/>
      <w:r w:rsidRPr="00A414E3">
        <w:rPr>
          <w:sz w:val="28"/>
          <w:szCs w:val="28"/>
        </w:rPr>
        <w:t xml:space="preserve"> </w:t>
      </w:r>
      <w:proofErr w:type="spellStart"/>
      <w:r w:rsidRPr="00A414E3">
        <w:rPr>
          <w:sz w:val="28"/>
          <w:szCs w:val="28"/>
        </w:rPr>
        <w:t>Соврем.слово</w:t>
      </w:r>
      <w:proofErr w:type="spellEnd"/>
      <w:r w:rsidRPr="00A414E3">
        <w:rPr>
          <w:sz w:val="28"/>
          <w:szCs w:val="28"/>
        </w:rPr>
        <w:t>, 2004. - 480 с.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Один автор книги</w:t>
      </w:r>
      <w:r w:rsidRPr="00A414E3">
        <w:rPr>
          <w:sz w:val="28"/>
          <w:szCs w:val="28"/>
        </w:rPr>
        <w:t>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 xml:space="preserve">Розенталь Д.Э. Большой справочник по русскому языку. - </w:t>
      </w:r>
      <w:proofErr w:type="gramStart"/>
      <w:r w:rsidRPr="00A414E3">
        <w:rPr>
          <w:sz w:val="28"/>
          <w:szCs w:val="28"/>
        </w:rPr>
        <w:t>М :</w:t>
      </w:r>
      <w:proofErr w:type="gramEnd"/>
      <w:r w:rsidRPr="00A414E3">
        <w:rPr>
          <w:sz w:val="28"/>
          <w:szCs w:val="28"/>
        </w:rPr>
        <w:t xml:space="preserve"> Издательство Оникс: Издательство «Мир и образование» : 2008, 1008 с.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 xml:space="preserve">Ушаков Д.Н. Толковый словарь современного русского языка. - </w:t>
      </w:r>
      <w:proofErr w:type="gramStart"/>
      <w:r w:rsidRPr="00A414E3">
        <w:rPr>
          <w:sz w:val="28"/>
          <w:szCs w:val="28"/>
        </w:rPr>
        <w:t>М. :</w:t>
      </w:r>
      <w:proofErr w:type="gramEnd"/>
      <w:r w:rsidRPr="00A414E3">
        <w:rPr>
          <w:sz w:val="28"/>
          <w:szCs w:val="28"/>
        </w:rPr>
        <w:t xml:space="preserve"> Альта-</w:t>
      </w:r>
      <w:proofErr w:type="spellStart"/>
      <w:r w:rsidRPr="00A414E3">
        <w:rPr>
          <w:sz w:val="28"/>
          <w:szCs w:val="28"/>
        </w:rPr>
        <w:t>Принт</w:t>
      </w:r>
      <w:proofErr w:type="spellEnd"/>
      <w:r w:rsidRPr="00A414E3">
        <w:rPr>
          <w:sz w:val="28"/>
          <w:szCs w:val="28"/>
        </w:rPr>
        <w:t xml:space="preserve">, Дом, </w:t>
      </w:r>
      <w:r w:rsidRPr="00A414E3">
        <w:rPr>
          <w:sz w:val="28"/>
          <w:szCs w:val="28"/>
          <w:lang w:val="en-US"/>
        </w:rPr>
        <w:t>XXI</w:t>
      </w:r>
      <w:r w:rsidRPr="00A414E3">
        <w:rPr>
          <w:sz w:val="28"/>
          <w:szCs w:val="28"/>
        </w:rPr>
        <w:t xml:space="preserve"> век, 2008. - 512 с.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Если в издании указано 2-3 автора, то указывается первый автор и далее</w:t>
      </w:r>
      <w:r w:rsidRPr="00A414E3">
        <w:rPr>
          <w:sz w:val="28"/>
          <w:szCs w:val="28"/>
        </w:rPr>
        <w:t>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 xml:space="preserve">Сухова Г.М. Планирование в экономике / </w:t>
      </w:r>
      <w:proofErr w:type="spellStart"/>
      <w:r w:rsidRPr="00A414E3">
        <w:rPr>
          <w:sz w:val="28"/>
          <w:szCs w:val="28"/>
        </w:rPr>
        <w:t>Г.М.Сухова</w:t>
      </w:r>
      <w:proofErr w:type="spellEnd"/>
      <w:r w:rsidRPr="00A414E3">
        <w:rPr>
          <w:sz w:val="28"/>
          <w:szCs w:val="28"/>
        </w:rPr>
        <w:t xml:space="preserve">, </w:t>
      </w:r>
      <w:proofErr w:type="spellStart"/>
      <w:r w:rsidRPr="00A414E3">
        <w:rPr>
          <w:sz w:val="28"/>
          <w:szCs w:val="28"/>
        </w:rPr>
        <w:t>А.М.Григорян</w:t>
      </w:r>
      <w:proofErr w:type="spellEnd"/>
      <w:r w:rsidRPr="00A414E3">
        <w:rPr>
          <w:sz w:val="28"/>
          <w:szCs w:val="28"/>
        </w:rPr>
        <w:t xml:space="preserve">. </w:t>
      </w:r>
      <w:proofErr w:type="gramStart"/>
      <w:r w:rsidRPr="00A414E3">
        <w:rPr>
          <w:sz w:val="28"/>
          <w:szCs w:val="28"/>
        </w:rPr>
        <w:t>- :</w:t>
      </w:r>
      <w:proofErr w:type="gramEnd"/>
      <w:r w:rsidRPr="00A414E3">
        <w:rPr>
          <w:sz w:val="28"/>
          <w:szCs w:val="28"/>
        </w:rPr>
        <w:t xml:space="preserve"> Печатное слово, 2012, - 248 с.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4 автора у книги</w:t>
      </w:r>
      <w:r w:rsidRPr="00A414E3">
        <w:rPr>
          <w:sz w:val="28"/>
          <w:szCs w:val="28"/>
        </w:rPr>
        <w:t>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proofErr w:type="gramStart"/>
      <w:r w:rsidRPr="00A414E3">
        <w:rPr>
          <w:sz w:val="28"/>
          <w:szCs w:val="28"/>
        </w:rPr>
        <w:t>Домоводство :</w:t>
      </w:r>
      <w:proofErr w:type="gramEnd"/>
      <w:r w:rsidRPr="00A414E3">
        <w:rPr>
          <w:sz w:val="28"/>
          <w:szCs w:val="28"/>
        </w:rPr>
        <w:t xml:space="preserve"> учеб. пособие для средней школы / </w:t>
      </w:r>
      <w:proofErr w:type="spellStart"/>
      <w:r w:rsidRPr="00A414E3">
        <w:rPr>
          <w:sz w:val="28"/>
          <w:szCs w:val="28"/>
        </w:rPr>
        <w:t>А.И.Завальнюк</w:t>
      </w:r>
      <w:proofErr w:type="spellEnd"/>
      <w:r w:rsidRPr="00A414E3">
        <w:rPr>
          <w:sz w:val="28"/>
          <w:szCs w:val="28"/>
        </w:rPr>
        <w:t xml:space="preserve">, </w:t>
      </w:r>
      <w:proofErr w:type="spellStart"/>
      <w:r w:rsidRPr="00A414E3">
        <w:rPr>
          <w:sz w:val="28"/>
          <w:szCs w:val="28"/>
        </w:rPr>
        <w:t>У.Е.Петрова</w:t>
      </w:r>
      <w:proofErr w:type="spellEnd"/>
      <w:r w:rsidRPr="00A414E3">
        <w:rPr>
          <w:sz w:val="28"/>
          <w:szCs w:val="28"/>
        </w:rPr>
        <w:t xml:space="preserve">, </w:t>
      </w:r>
      <w:proofErr w:type="spellStart"/>
      <w:r w:rsidRPr="00A414E3">
        <w:rPr>
          <w:sz w:val="28"/>
          <w:szCs w:val="28"/>
        </w:rPr>
        <w:t>Н.А.Гордеева</w:t>
      </w:r>
      <w:proofErr w:type="spellEnd"/>
      <w:r w:rsidRPr="00A414E3">
        <w:rPr>
          <w:sz w:val="28"/>
          <w:szCs w:val="28"/>
        </w:rPr>
        <w:t xml:space="preserve">, </w:t>
      </w:r>
      <w:proofErr w:type="spellStart"/>
      <w:r w:rsidRPr="00A414E3">
        <w:rPr>
          <w:sz w:val="28"/>
          <w:szCs w:val="28"/>
        </w:rPr>
        <w:t>Н.А.Сом</w:t>
      </w:r>
      <w:proofErr w:type="spellEnd"/>
      <w:r w:rsidRPr="00A414E3">
        <w:rPr>
          <w:sz w:val="28"/>
          <w:szCs w:val="28"/>
        </w:rPr>
        <w:t xml:space="preserve">. - </w:t>
      </w:r>
      <w:proofErr w:type="gramStart"/>
      <w:r w:rsidRPr="00A414E3">
        <w:rPr>
          <w:sz w:val="28"/>
          <w:szCs w:val="28"/>
        </w:rPr>
        <w:t>Саратов :</w:t>
      </w:r>
      <w:proofErr w:type="gramEnd"/>
      <w:r w:rsidRPr="00A414E3">
        <w:rPr>
          <w:sz w:val="28"/>
          <w:szCs w:val="28"/>
        </w:rPr>
        <w:t xml:space="preserve"> Изд-во СГУ, 2014. - 129 с.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Статья в сборнике</w:t>
      </w:r>
      <w:r w:rsidRPr="00A414E3">
        <w:rPr>
          <w:sz w:val="28"/>
          <w:szCs w:val="28"/>
        </w:rPr>
        <w:t>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>Петров И.А. Современная концепция маркетинга // Путь к лидерству для маркетолога. М., 2015. - С.25-39.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Статья в журнале</w:t>
      </w:r>
      <w:r w:rsidRPr="00A414E3">
        <w:rPr>
          <w:sz w:val="28"/>
          <w:szCs w:val="28"/>
        </w:rPr>
        <w:t>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proofErr w:type="spellStart"/>
      <w:r w:rsidRPr="00A414E3">
        <w:rPr>
          <w:sz w:val="28"/>
          <w:szCs w:val="28"/>
        </w:rPr>
        <w:t>Гранович</w:t>
      </w:r>
      <w:proofErr w:type="spellEnd"/>
      <w:r w:rsidRPr="00A414E3">
        <w:rPr>
          <w:sz w:val="28"/>
          <w:szCs w:val="28"/>
        </w:rPr>
        <w:t xml:space="preserve"> Д.М. Занимательная теорема Пифагора // Математика в школе. - 2005. - №3, - С.15-17.</w:t>
      </w:r>
    </w:p>
    <w:p w:rsidR="00A414E3" w:rsidRPr="00A414E3" w:rsidRDefault="00A414E3" w:rsidP="00A414E3">
      <w:pPr>
        <w:ind w:left="-567" w:right="-1"/>
        <w:jc w:val="both"/>
        <w:rPr>
          <w:b/>
          <w:bCs/>
          <w:sz w:val="28"/>
          <w:szCs w:val="28"/>
        </w:rPr>
      </w:pPr>
      <w:r w:rsidRPr="00A414E3">
        <w:rPr>
          <w:b/>
          <w:bCs/>
          <w:sz w:val="28"/>
          <w:szCs w:val="28"/>
        </w:rPr>
        <w:t>Статья печатается в нескольких номера журнала: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>Петрушевич Г.А. Особенности обучения детей с задержкой речевого развития // Дошкольное образование. - 2005. - №5. - С.42-49; №6. - С.54-67.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b/>
          <w:bCs/>
          <w:sz w:val="28"/>
          <w:szCs w:val="28"/>
        </w:rPr>
        <w:t>Официальные документы</w:t>
      </w:r>
      <w:r w:rsidRPr="00A414E3">
        <w:rPr>
          <w:sz w:val="28"/>
          <w:szCs w:val="28"/>
        </w:rPr>
        <w:t>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 xml:space="preserve">Конституция Российской </w:t>
      </w:r>
      <w:proofErr w:type="gramStart"/>
      <w:r w:rsidRPr="00A414E3">
        <w:rPr>
          <w:sz w:val="28"/>
          <w:szCs w:val="28"/>
        </w:rPr>
        <w:t>Федерации :</w:t>
      </w:r>
      <w:proofErr w:type="gramEnd"/>
      <w:r w:rsidRPr="00A414E3">
        <w:rPr>
          <w:sz w:val="28"/>
          <w:szCs w:val="28"/>
        </w:rPr>
        <w:t xml:space="preserve"> </w:t>
      </w:r>
      <w:proofErr w:type="spellStart"/>
      <w:r w:rsidRPr="00A414E3">
        <w:rPr>
          <w:sz w:val="28"/>
          <w:szCs w:val="28"/>
        </w:rPr>
        <w:t>офиц.текст</w:t>
      </w:r>
      <w:proofErr w:type="spellEnd"/>
      <w:r w:rsidRPr="00A414E3">
        <w:rPr>
          <w:sz w:val="28"/>
          <w:szCs w:val="28"/>
        </w:rPr>
        <w:t xml:space="preserve">. - </w:t>
      </w:r>
      <w:proofErr w:type="gramStart"/>
      <w:r w:rsidRPr="00A414E3">
        <w:rPr>
          <w:sz w:val="28"/>
          <w:szCs w:val="28"/>
        </w:rPr>
        <w:t>СПб :</w:t>
      </w:r>
      <w:proofErr w:type="gramEnd"/>
      <w:r w:rsidRPr="00A414E3">
        <w:rPr>
          <w:sz w:val="28"/>
          <w:szCs w:val="28"/>
        </w:rPr>
        <w:t xml:space="preserve"> Сатурн, 2019. - 56 с.</w:t>
      </w:r>
    </w:p>
    <w:p w:rsidR="00A414E3" w:rsidRPr="00A414E3" w:rsidRDefault="00A414E3" w:rsidP="00A414E3">
      <w:pPr>
        <w:ind w:left="-567" w:right="-1"/>
        <w:jc w:val="both"/>
        <w:rPr>
          <w:b/>
          <w:bCs/>
          <w:sz w:val="28"/>
          <w:szCs w:val="28"/>
        </w:rPr>
      </w:pPr>
      <w:r w:rsidRPr="00A414E3">
        <w:rPr>
          <w:b/>
          <w:bCs/>
          <w:sz w:val="28"/>
          <w:szCs w:val="28"/>
        </w:rPr>
        <w:t>Ресурс интернета:</w:t>
      </w:r>
    </w:p>
    <w:p w:rsidR="00A414E3" w:rsidRPr="00A414E3" w:rsidRDefault="00A414E3" w:rsidP="00A414E3">
      <w:pPr>
        <w:ind w:left="-567" w:right="-1"/>
        <w:jc w:val="both"/>
        <w:rPr>
          <w:sz w:val="28"/>
          <w:szCs w:val="28"/>
        </w:rPr>
      </w:pPr>
      <w:r w:rsidRPr="00A414E3">
        <w:rPr>
          <w:sz w:val="28"/>
          <w:szCs w:val="28"/>
        </w:rPr>
        <w:t xml:space="preserve">Ганина-Новикова Г. Владимир </w:t>
      </w:r>
      <w:proofErr w:type="spellStart"/>
      <w:r w:rsidRPr="00A414E3">
        <w:rPr>
          <w:sz w:val="28"/>
          <w:szCs w:val="28"/>
        </w:rPr>
        <w:t>Касютин</w:t>
      </w:r>
      <w:proofErr w:type="spellEnd"/>
      <w:r w:rsidRPr="00A414E3">
        <w:rPr>
          <w:sz w:val="28"/>
          <w:szCs w:val="28"/>
        </w:rPr>
        <w:t xml:space="preserve"> о проблемах журналистики: «Дело не только в деньгах». - </w:t>
      </w:r>
      <w:proofErr w:type="gramStart"/>
      <w:r w:rsidRPr="00A414E3">
        <w:rPr>
          <w:sz w:val="28"/>
          <w:szCs w:val="28"/>
        </w:rPr>
        <w:t>М. :</w:t>
      </w:r>
      <w:proofErr w:type="gramEnd"/>
      <w:r w:rsidRPr="00A414E3">
        <w:rPr>
          <w:sz w:val="28"/>
          <w:szCs w:val="28"/>
        </w:rPr>
        <w:t xml:space="preserve"> [</w:t>
      </w:r>
      <w:proofErr w:type="spellStart"/>
      <w:r w:rsidRPr="00A414E3">
        <w:rPr>
          <w:sz w:val="28"/>
          <w:szCs w:val="28"/>
        </w:rPr>
        <w:t>б.и</w:t>
      </w:r>
      <w:proofErr w:type="spellEnd"/>
      <w:r w:rsidRPr="00A414E3">
        <w:rPr>
          <w:sz w:val="28"/>
          <w:szCs w:val="28"/>
        </w:rPr>
        <w:t>.], 2019 / [Электронный ресурс]. - Режим доступа:</w:t>
      </w:r>
    </w:p>
    <w:p w:rsidR="00A414E3" w:rsidRPr="00A414E3" w:rsidRDefault="00A414E3" w:rsidP="00A414E3">
      <w:pPr>
        <w:ind w:left="-567" w:right="-1"/>
        <w:jc w:val="both"/>
        <w:rPr>
          <w:b/>
          <w:bCs/>
          <w:sz w:val="28"/>
          <w:szCs w:val="28"/>
        </w:rPr>
      </w:pPr>
      <w:r w:rsidRPr="00A414E3">
        <w:rPr>
          <w:sz w:val="28"/>
          <w:szCs w:val="28"/>
          <w:lang w:val="en-US"/>
        </w:rPr>
        <w:t>https</w:t>
      </w:r>
      <w:r w:rsidRPr="00A414E3">
        <w:rPr>
          <w:sz w:val="28"/>
          <w:szCs w:val="28"/>
        </w:rPr>
        <w:t>://</w:t>
      </w:r>
      <w:r w:rsidRPr="00A414E3">
        <w:rPr>
          <w:sz w:val="28"/>
          <w:szCs w:val="28"/>
          <w:lang w:val="en-US"/>
        </w:rPr>
        <w:t>gubernia</w:t>
      </w:r>
      <w:r w:rsidRPr="00A414E3">
        <w:rPr>
          <w:sz w:val="28"/>
          <w:szCs w:val="28"/>
        </w:rPr>
        <w:t>74.</w:t>
      </w:r>
      <w:proofErr w:type="spellStart"/>
      <w:r w:rsidRPr="00A414E3">
        <w:rPr>
          <w:sz w:val="28"/>
          <w:szCs w:val="28"/>
          <w:lang w:val="en-US"/>
        </w:rPr>
        <w:t>ru</w:t>
      </w:r>
      <w:proofErr w:type="spellEnd"/>
      <w:r w:rsidRPr="00A414E3">
        <w:rPr>
          <w:sz w:val="28"/>
          <w:szCs w:val="28"/>
        </w:rPr>
        <w:t>/</w:t>
      </w:r>
      <w:proofErr w:type="spellStart"/>
      <w:r w:rsidRPr="00A414E3">
        <w:rPr>
          <w:sz w:val="28"/>
          <w:szCs w:val="28"/>
          <w:lang w:val="en-US"/>
        </w:rPr>
        <w:t>articals</w:t>
      </w:r>
      <w:proofErr w:type="spellEnd"/>
      <w:r w:rsidRPr="00A414E3">
        <w:rPr>
          <w:sz w:val="28"/>
          <w:szCs w:val="28"/>
        </w:rPr>
        <w:t>/…</w:t>
      </w:r>
    </w:p>
    <w:p w:rsidR="00B23974" w:rsidRPr="0091453B" w:rsidRDefault="00A414E3" w:rsidP="0091453B"/>
    <w:sectPr w:rsidR="00B23974" w:rsidRPr="0091453B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BB" w:rsidRPr="0049382C" w:rsidRDefault="00A414E3" w:rsidP="00A57420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2C108C"/>
    <w:rsid w:val="004C1981"/>
    <w:rsid w:val="004C2685"/>
    <w:rsid w:val="005038F3"/>
    <w:rsid w:val="00535E2B"/>
    <w:rsid w:val="00740D77"/>
    <w:rsid w:val="00764C07"/>
    <w:rsid w:val="007E3DAE"/>
    <w:rsid w:val="008142F7"/>
    <w:rsid w:val="00822066"/>
    <w:rsid w:val="00834FCB"/>
    <w:rsid w:val="0091453B"/>
    <w:rsid w:val="009B5680"/>
    <w:rsid w:val="00A414E3"/>
    <w:rsid w:val="00AA3D09"/>
    <w:rsid w:val="00AF66BD"/>
    <w:rsid w:val="00B507D6"/>
    <w:rsid w:val="00B75C6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aliases w:val=" Знак"/>
    <w:basedOn w:val="a"/>
    <w:link w:val="10"/>
    <w:qFormat/>
    <w:rsid w:val="00740D77"/>
    <w:pPr>
      <w:widowControl w:val="0"/>
      <w:overflowPunct/>
      <w:adjustRightInd/>
      <w:ind w:left="59"/>
      <w:jc w:val="center"/>
      <w:textAlignment w:val="auto"/>
      <w:outlineLvl w:val="0"/>
    </w:pPr>
    <w:rPr>
      <w:rFonts w:ascii="Calibri" w:eastAsia="SimSun" w:hAnsi="Calibri" w:cs="Calibri"/>
      <w:b/>
      <w:bCs/>
      <w:sz w:val="28"/>
      <w:szCs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740D77"/>
    <w:rPr>
      <w:rFonts w:ascii="Calibri" w:eastAsia="SimSun" w:hAnsi="Calibri" w:cs="Calibri"/>
      <w:b/>
      <w:bCs/>
      <w:szCs w:val="28"/>
      <w:lang w:val="en-US" w:eastAsia="x-none"/>
    </w:rPr>
  </w:style>
  <w:style w:type="character" w:styleId="a3">
    <w:name w:val="Hyperlink"/>
    <w:semiHidden/>
    <w:rsid w:val="00740D77"/>
    <w:rPr>
      <w:rFonts w:cs="Times New Roman"/>
      <w:color w:val="0000FF"/>
      <w:u w:val="single"/>
    </w:rPr>
  </w:style>
  <w:style w:type="character" w:customStyle="1" w:styleId="FontStyle12">
    <w:name w:val="Font Style12"/>
    <w:rsid w:val="00740D77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rsid w:val="007E3DAE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paragraph" w:customStyle="1" w:styleId="NoSpacing">
    <w:name w:val="No Spacing"/>
    <w:rsid w:val="007E3DAE"/>
    <w:pPr>
      <w:suppressAutoHyphens/>
      <w:spacing w:after="0" w:line="240" w:lineRule="auto"/>
    </w:pPr>
    <w:rPr>
      <w:rFonts w:eastAsia="Calibri" w:cs="Times New Roman"/>
      <w:lang w:eastAsia="zh-CN"/>
    </w:rPr>
  </w:style>
  <w:style w:type="character" w:customStyle="1" w:styleId="a4">
    <w:name w:val="Основной текст Знак"/>
    <w:aliases w:val="Body Text Char Знак"/>
    <w:link w:val="a5"/>
    <w:rsid w:val="007E3DAE"/>
    <w:rPr>
      <w:rFonts w:ascii="Calibri" w:eastAsia="Calibri" w:hAnsi="Calibri" w:cs="Calibri"/>
      <w:szCs w:val="28"/>
      <w:lang w:val="en-US"/>
    </w:rPr>
  </w:style>
  <w:style w:type="paragraph" w:styleId="a5">
    <w:name w:val="Body Text"/>
    <w:aliases w:val="Body Text Char"/>
    <w:basedOn w:val="a"/>
    <w:link w:val="a4"/>
    <w:rsid w:val="007E3DAE"/>
    <w:pPr>
      <w:widowControl w:val="0"/>
      <w:overflowPunct/>
      <w:adjustRightInd/>
      <w:textAlignment w:val="auto"/>
    </w:pPr>
    <w:rPr>
      <w:rFonts w:ascii="Calibri" w:hAnsi="Calibri" w:cs="Calibri"/>
      <w:sz w:val="28"/>
      <w:szCs w:val="28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7E3DAE"/>
    <w:rPr>
      <w:rFonts w:eastAsia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7E3DAE"/>
    <w:pPr>
      <w:widowControl w:val="0"/>
      <w:tabs>
        <w:tab w:val="center" w:pos="4677"/>
        <w:tab w:val="right" w:pos="9355"/>
      </w:tabs>
      <w:overflowPunct/>
      <w:adjustRightInd/>
      <w:textAlignment w:val="auto"/>
    </w:pPr>
    <w:rPr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7E3DAE"/>
    <w:rPr>
      <w:rFonts w:eastAsia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2025-09-23T18:04:00Z</dcterms:created>
  <dcterms:modified xsi:type="dcterms:W3CDTF">2025-09-23T18:04:00Z</dcterms:modified>
</cp:coreProperties>
</file>