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7D6" w:rsidRPr="00B507D6" w:rsidRDefault="00B507D6" w:rsidP="00B507D6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b/>
          <w:bCs/>
          <w:szCs w:val="28"/>
          <w:lang w:eastAsia="ru-RU"/>
        </w:rPr>
      </w:pPr>
      <w:bookmarkStart w:id="0" w:name="_GoBack"/>
      <w:r w:rsidRPr="00B507D6">
        <w:rPr>
          <w:rFonts w:eastAsia="Calibri" w:cs="Times New Roman"/>
          <w:b/>
          <w:bCs/>
          <w:szCs w:val="28"/>
          <w:lang w:eastAsia="ru-RU"/>
        </w:rPr>
        <w:t>ПОРЯДОК ОРГАНИЗАЦИИ И ДЕЯТЕЛЬНОСТИ ЖЮРИ</w:t>
      </w:r>
    </w:p>
    <w:bookmarkEnd w:id="0"/>
    <w:p w:rsidR="00B507D6" w:rsidRPr="00B507D6" w:rsidRDefault="00B507D6" w:rsidP="00B507D6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jc w:val="center"/>
        <w:textAlignment w:val="baseline"/>
        <w:rPr>
          <w:rFonts w:eastAsia="Calibri" w:cs="Times New Roman"/>
          <w:b/>
          <w:bCs/>
          <w:szCs w:val="28"/>
          <w:lang w:eastAsia="ru-RU"/>
        </w:rPr>
      </w:pPr>
    </w:p>
    <w:p w:rsidR="00B507D6" w:rsidRPr="00B507D6" w:rsidRDefault="00B507D6" w:rsidP="00B507D6">
      <w:pPr>
        <w:suppressAutoHyphens/>
        <w:spacing w:after="0" w:line="240" w:lineRule="auto"/>
        <w:ind w:left="-567" w:right="-1" w:firstLine="567"/>
        <w:jc w:val="both"/>
        <w:rPr>
          <w:rFonts w:eastAsia="Calibri" w:cs="Times New Roman"/>
          <w:color w:val="000000"/>
          <w:shd w:val="clear" w:color="auto" w:fill="FFFFFF"/>
          <w:lang w:eastAsia="zh-CN"/>
        </w:rPr>
      </w:pPr>
      <w:r w:rsidRPr="00B507D6">
        <w:rPr>
          <w:rFonts w:eastAsia="Calibri" w:cs="Times New Roman"/>
          <w:shd w:val="clear" w:color="auto" w:fill="FFFFFF"/>
          <w:lang w:eastAsia="zh-CN"/>
        </w:rPr>
        <w:t xml:space="preserve">Для оценки конкурсных материалов Оргкомитет конкурса формирует состав жюри из ведущих преподавателей и экспертов в области искусства академического пения </w:t>
      </w:r>
      <w:r w:rsidRPr="00B507D6">
        <w:rPr>
          <w:rFonts w:eastAsia="Calibri" w:cs="Times New Roman"/>
          <w:szCs w:val="32"/>
          <w:lang w:eastAsia="zh-CN"/>
        </w:rPr>
        <w:t>начального, среднего и высшего звеньев профессионального образования г. Москвы и Московской области.</w:t>
      </w:r>
    </w:p>
    <w:p w:rsidR="00B507D6" w:rsidRPr="00B507D6" w:rsidRDefault="00B507D6" w:rsidP="00B507D6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B507D6">
        <w:rPr>
          <w:rFonts w:eastAsia="Calibri" w:cs="Times New Roman"/>
          <w:szCs w:val="28"/>
          <w:lang w:eastAsia="ru-RU"/>
        </w:rPr>
        <w:t>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конкурсе.</w:t>
      </w:r>
    </w:p>
    <w:p w:rsidR="00B507D6" w:rsidRPr="00B507D6" w:rsidRDefault="00B507D6" w:rsidP="00B507D6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B507D6">
        <w:rPr>
          <w:rFonts w:eastAsia="Calibri" w:cs="Times New Roman"/>
          <w:szCs w:val="28"/>
          <w:lang w:eastAsia="ru-RU"/>
        </w:rPr>
        <w:t>Каждый член жюри заполняет индивидуальный протокол по критериям оценки, изложенным в Положении (см. выше), указывая главные недостатки и преимущества выступления каждого участника; предоставляет свой протокол ответственному секретарю для заполнения итогового протокола. Вырабатывается общий оценочный балл.</w:t>
      </w:r>
    </w:p>
    <w:p w:rsidR="00B507D6" w:rsidRPr="00B507D6" w:rsidRDefault="00B507D6" w:rsidP="00B507D6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B507D6">
        <w:rPr>
          <w:rFonts w:eastAsia="Calibri" w:cs="Times New Roman"/>
          <w:szCs w:val="28"/>
          <w:lang w:eastAsia="ru-RU"/>
        </w:rPr>
        <w:t>Составляется итоговый протокол конкурса. К итоговому протоколу прикладываются индивидуальные протоколы всех членов жюри.</w:t>
      </w:r>
    </w:p>
    <w:p w:rsidR="00B507D6" w:rsidRPr="00B507D6" w:rsidRDefault="00B507D6" w:rsidP="00B507D6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B507D6">
        <w:rPr>
          <w:rFonts w:eastAsia="Calibri" w:cs="Times New Roman"/>
          <w:szCs w:val="28"/>
          <w:lang w:eastAsia="ru-RU"/>
        </w:rPr>
        <w:t>Оргкомитет оставляет за собой право вносить изменения в состав жюри в случае непредвиденных обстоятельств.</w:t>
      </w:r>
    </w:p>
    <w:p w:rsidR="00B507D6" w:rsidRPr="00B507D6" w:rsidRDefault="00B507D6" w:rsidP="00B507D6">
      <w:pPr>
        <w:overflowPunct w:val="0"/>
        <w:autoSpaceDE w:val="0"/>
        <w:autoSpaceDN w:val="0"/>
        <w:adjustRightInd w:val="0"/>
        <w:spacing w:after="0" w:line="320" w:lineRule="exact"/>
        <w:ind w:left="-567" w:right="-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B507D6">
        <w:rPr>
          <w:rFonts w:eastAsia="Calibri" w:cs="Times New Roman"/>
          <w:szCs w:val="28"/>
          <w:lang w:eastAsia="ru-RU"/>
        </w:rPr>
        <w:t xml:space="preserve">Видеосъёмка участниками конкурса запрещена (закон о персональных данных). </w:t>
      </w:r>
    </w:p>
    <w:p w:rsidR="00B507D6" w:rsidRPr="00B507D6" w:rsidRDefault="00B507D6" w:rsidP="00B507D6">
      <w:pPr>
        <w:overflowPunct w:val="0"/>
        <w:autoSpaceDE w:val="0"/>
        <w:autoSpaceDN w:val="0"/>
        <w:adjustRightInd w:val="0"/>
        <w:spacing w:after="0" w:line="320" w:lineRule="exact"/>
        <w:ind w:left="-567" w:right="-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B507D6">
        <w:rPr>
          <w:rFonts w:eastAsia="Calibri" w:cs="Times New Roman"/>
          <w:color w:val="000000"/>
          <w:szCs w:val="28"/>
          <w:shd w:val="clear" w:color="auto" w:fill="FFFFFF"/>
          <w:lang w:eastAsia="ru-RU"/>
        </w:rPr>
        <w:t>Решения жюри окончательны, пересмотру и обжалованию не подлежат.</w:t>
      </w:r>
    </w:p>
    <w:p w:rsidR="00B23974" w:rsidRPr="00D80208" w:rsidRDefault="00B507D6" w:rsidP="00D80208"/>
    <w:sectPr w:rsidR="00B23974" w:rsidRPr="00D8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4C2685"/>
    <w:rsid w:val="00535E2B"/>
    <w:rsid w:val="00822066"/>
    <w:rsid w:val="00834FCB"/>
    <w:rsid w:val="009B5680"/>
    <w:rsid w:val="00AA3D09"/>
    <w:rsid w:val="00AF66BD"/>
    <w:rsid w:val="00B507D6"/>
    <w:rsid w:val="00D762A1"/>
    <w:rsid w:val="00D80208"/>
    <w:rsid w:val="00E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2025-09-23T17:29:00Z</dcterms:created>
  <dcterms:modified xsi:type="dcterms:W3CDTF">2025-09-23T17:29:00Z</dcterms:modified>
</cp:coreProperties>
</file>