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92" w:rsidRDefault="00071592" w:rsidP="00071592">
      <w:pPr>
        <w:rPr>
          <w:b/>
          <w:sz w:val="28"/>
          <w:szCs w:val="28"/>
          <w:lang w:val="ru-RU"/>
        </w:rPr>
      </w:pPr>
      <w:r w:rsidRPr="000045D6">
        <w:rPr>
          <w:b/>
          <w:sz w:val="28"/>
          <w:szCs w:val="28"/>
          <w:lang w:val="ru-RU"/>
        </w:rPr>
        <w:t>ВРЕМЯ И МЕСТО ПРОВЕДЕНИЯ, ФОРМА ПРОВЕДЕНИЯ</w:t>
      </w:r>
    </w:p>
    <w:p w:rsidR="00071592" w:rsidRDefault="00071592" w:rsidP="00071592">
      <w:pPr>
        <w:rPr>
          <w:b/>
          <w:sz w:val="16"/>
          <w:szCs w:val="16"/>
          <w:lang w:val="ru-RU"/>
        </w:rPr>
      </w:pPr>
    </w:p>
    <w:p w:rsidR="00071592" w:rsidRPr="00071592" w:rsidRDefault="00071592" w:rsidP="00071592">
      <w:pPr>
        <w:pStyle w:val="a3"/>
        <w:jc w:val="both"/>
        <w:rPr>
          <w:sz w:val="24"/>
          <w:szCs w:val="24"/>
          <w:lang w:val="ru-RU"/>
        </w:rPr>
      </w:pPr>
      <w:r>
        <w:rPr>
          <w:lang w:val="ru-RU"/>
        </w:rPr>
        <w:tab/>
      </w:r>
      <w:r w:rsidRPr="00071592">
        <w:rPr>
          <w:sz w:val="24"/>
          <w:szCs w:val="24"/>
          <w:lang w:val="ru-RU"/>
        </w:rPr>
        <w:t xml:space="preserve">Конкурс проводится очно в Концертном зале и других аудиториях ГАПОУ МО «МОМК имени С.С. Прокофьева» </w:t>
      </w:r>
      <w:r w:rsidRPr="00071592">
        <w:rPr>
          <w:b/>
          <w:sz w:val="24"/>
          <w:szCs w:val="24"/>
          <w:lang w:val="ru-RU"/>
        </w:rPr>
        <w:t>21-22 февраля 2026 года</w:t>
      </w:r>
      <w:r w:rsidRPr="00071592">
        <w:rPr>
          <w:sz w:val="24"/>
          <w:szCs w:val="24"/>
          <w:lang w:val="ru-RU"/>
        </w:rPr>
        <w:t xml:space="preserve"> в очном формате в один этап, с единовременным оформлением протоколов.</w:t>
      </w:r>
    </w:p>
    <w:p w:rsidR="00071592" w:rsidRPr="00071592" w:rsidRDefault="00071592" w:rsidP="00071592">
      <w:pPr>
        <w:pStyle w:val="a3"/>
        <w:jc w:val="both"/>
        <w:rPr>
          <w:sz w:val="24"/>
          <w:szCs w:val="24"/>
          <w:lang w:val="ru-RU"/>
        </w:rPr>
      </w:pPr>
      <w:r w:rsidRPr="00071592">
        <w:rPr>
          <w:sz w:val="24"/>
          <w:szCs w:val="24"/>
          <w:lang w:val="ru-RU"/>
        </w:rPr>
        <w:tab/>
        <w:t>Конкурс проводится в течение 2 дней.</w:t>
      </w:r>
    </w:p>
    <w:p w:rsidR="00071592" w:rsidRPr="00071592" w:rsidRDefault="00071592" w:rsidP="00071592">
      <w:pPr>
        <w:pStyle w:val="a3"/>
        <w:jc w:val="both"/>
        <w:rPr>
          <w:rStyle w:val="a5"/>
          <w:sz w:val="24"/>
          <w:szCs w:val="24"/>
          <w:lang w:val="ru-RU"/>
        </w:rPr>
      </w:pPr>
      <w:r w:rsidRPr="00071592">
        <w:rPr>
          <w:bCs/>
          <w:sz w:val="24"/>
          <w:szCs w:val="24"/>
          <w:lang w:val="ru-RU"/>
        </w:rPr>
        <w:tab/>
        <w:t>Объявление результатов и награждение лауреатов</w:t>
      </w:r>
      <w:r w:rsidRPr="00071592">
        <w:rPr>
          <w:b/>
          <w:sz w:val="24"/>
          <w:szCs w:val="24"/>
          <w:lang w:val="ru-RU"/>
        </w:rPr>
        <w:t xml:space="preserve"> </w:t>
      </w:r>
      <w:r w:rsidRPr="00071592">
        <w:rPr>
          <w:sz w:val="24"/>
          <w:szCs w:val="24"/>
          <w:lang w:val="ru-RU"/>
        </w:rPr>
        <w:t>пройдет по номинациям и возрастным группам согласно расписанию конкурса по мере завершения прослушиваний</w:t>
      </w:r>
      <w:r w:rsidRPr="00071592">
        <w:rPr>
          <w:b/>
          <w:sz w:val="24"/>
          <w:szCs w:val="24"/>
          <w:lang w:val="ru-RU"/>
        </w:rPr>
        <w:t xml:space="preserve"> 21 и 22 февраля 2026 года в Концертном зале ГАПОУ МО «МОМК имени С.С. Прокофьева». </w:t>
      </w:r>
      <w:r w:rsidRPr="00071592">
        <w:rPr>
          <w:bCs/>
          <w:sz w:val="24"/>
          <w:szCs w:val="24"/>
          <w:lang w:val="ru-RU"/>
        </w:rPr>
        <w:t xml:space="preserve">Результаты </w:t>
      </w:r>
      <w:r w:rsidRPr="00071592">
        <w:rPr>
          <w:sz w:val="24"/>
          <w:szCs w:val="24"/>
          <w:lang w:val="ru-RU"/>
        </w:rPr>
        <w:t xml:space="preserve">будут опубликованы на сайте </w:t>
      </w:r>
      <w:hyperlink r:id="rId4" w:history="1">
        <w:r w:rsidRPr="00071592">
          <w:rPr>
            <w:rStyle w:val="a5"/>
            <w:sz w:val="24"/>
            <w:szCs w:val="24"/>
          </w:rPr>
          <w:t>www</w:t>
        </w:r>
        <w:r w:rsidRPr="00071592">
          <w:rPr>
            <w:rStyle w:val="a5"/>
            <w:sz w:val="24"/>
            <w:szCs w:val="24"/>
            <w:lang w:val="ru-RU"/>
          </w:rPr>
          <w:t>.</w:t>
        </w:r>
        <w:proofErr w:type="spellStart"/>
        <w:r w:rsidRPr="00071592">
          <w:rPr>
            <w:rStyle w:val="a5"/>
            <w:sz w:val="24"/>
            <w:szCs w:val="24"/>
          </w:rPr>
          <w:t>prokofievcollege</w:t>
        </w:r>
        <w:proofErr w:type="spellEnd"/>
        <w:r w:rsidRPr="00071592">
          <w:rPr>
            <w:rStyle w:val="a5"/>
            <w:sz w:val="24"/>
            <w:szCs w:val="24"/>
            <w:lang w:val="ru-RU"/>
          </w:rPr>
          <w:t>.</w:t>
        </w:r>
        <w:proofErr w:type="spellStart"/>
        <w:r w:rsidRPr="00071592">
          <w:rPr>
            <w:rStyle w:val="a5"/>
            <w:sz w:val="24"/>
            <w:szCs w:val="24"/>
          </w:rPr>
          <w:t>ru</w:t>
        </w:r>
        <w:proofErr w:type="spellEnd"/>
      </w:hyperlink>
    </w:p>
    <w:p w:rsidR="00071592" w:rsidRPr="00071592" w:rsidRDefault="00071592" w:rsidP="00071592">
      <w:pPr>
        <w:pStyle w:val="a3"/>
        <w:jc w:val="both"/>
        <w:rPr>
          <w:sz w:val="24"/>
          <w:szCs w:val="24"/>
          <w:lang w:val="ru-RU"/>
        </w:rPr>
      </w:pPr>
      <w:r w:rsidRPr="00071592">
        <w:rPr>
          <w:sz w:val="24"/>
          <w:szCs w:val="24"/>
          <w:lang w:val="ru-RU"/>
        </w:rPr>
        <w:tab/>
        <w:t xml:space="preserve">Начало регистрации </w:t>
      </w:r>
      <w:r w:rsidRPr="00071592">
        <w:rPr>
          <w:b/>
          <w:sz w:val="24"/>
          <w:szCs w:val="24"/>
          <w:lang w:val="ru-RU"/>
        </w:rPr>
        <w:t>21-22 февраля 2026 года в 9.00</w:t>
      </w:r>
      <w:r w:rsidRPr="00071592">
        <w:rPr>
          <w:sz w:val="24"/>
          <w:szCs w:val="24"/>
          <w:lang w:val="ru-RU"/>
        </w:rPr>
        <w:t xml:space="preserve"> в фойе колледжа. Регистрация проводится в течение всего конкурсного дня.</w:t>
      </w:r>
    </w:p>
    <w:p w:rsidR="00071592" w:rsidRPr="00071592" w:rsidRDefault="00071592" w:rsidP="00071592">
      <w:pPr>
        <w:pStyle w:val="a3"/>
        <w:jc w:val="both"/>
        <w:rPr>
          <w:sz w:val="24"/>
          <w:szCs w:val="24"/>
          <w:lang w:val="ru-RU"/>
        </w:rPr>
      </w:pPr>
      <w:r w:rsidRPr="00071592">
        <w:rPr>
          <w:sz w:val="24"/>
          <w:szCs w:val="24"/>
          <w:lang w:val="ru-RU"/>
        </w:rPr>
        <w:tab/>
        <w:t xml:space="preserve">Начало прослушиваний </w:t>
      </w:r>
      <w:r w:rsidRPr="00071592">
        <w:rPr>
          <w:b/>
          <w:sz w:val="24"/>
          <w:szCs w:val="24"/>
          <w:lang w:val="ru-RU"/>
        </w:rPr>
        <w:t>21-22 февраля 2026 года в 10.00 часов</w:t>
      </w:r>
      <w:r w:rsidRPr="00071592">
        <w:rPr>
          <w:sz w:val="24"/>
          <w:szCs w:val="24"/>
          <w:lang w:val="ru-RU"/>
        </w:rPr>
        <w:t xml:space="preserve">. Завершение прослушиваний в </w:t>
      </w:r>
      <w:r w:rsidRPr="00071592">
        <w:rPr>
          <w:b/>
          <w:sz w:val="24"/>
          <w:szCs w:val="24"/>
          <w:lang w:val="ru-RU"/>
        </w:rPr>
        <w:t>21-22 февраля 2026 года в 18.00 часов</w:t>
      </w:r>
      <w:r w:rsidRPr="00071592">
        <w:rPr>
          <w:sz w:val="24"/>
          <w:szCs w:val="24"/>
          <w:lang w:val="ru-RU"/>
        </w:rPr>
        <w:t xml:space="preserve">. </w:t>
      </w:r>
    </w:p>
    <w:p w:rsidR="00071592" w:rsidRPr="00071592" w:rsidRDefault="00071592" w:rsidP="00071592">
      <w:pPr>
        <w:pStyle w:val="a3"/>
        <w:jc w:val="both"/>
        <w:rPr>
          <w:sz w:val="24"/>
          <w:szCs w:val="24"/>
          <w:lang w:val="ru-RU"/>
        </w:rPr>
      </w:pPr>
      <w:r w:rsidRPr="00071592">
        <w:rPr>
          <w:sz w:val="24"/>
          <w:szCs w:val="24"/>
          <w:lang w:val="ru-RU"/>
        </w:rPr>
        <w:tab/>
        <w:t xml:space="preserve">Перерыв с </w:t>
      </w:r>
      <w:r w:rsidRPr="00071592">
        <w:rPr>
          <w:b/>
          <w:sz w:val="24"/>
          <w:szCs w:val="24"/>
          <w:lang w:val="ru-RU"/>
        </w:rPr>
        <w:t>14.00 до 15.00 часов</w:t>
      </w:r>
      <w:r w:rsidRPr="00071592">
        <w:rPr>
          <w:sz w:val="24"/>
          <w:szCs w:val="24"/>
          <w:lang w:val="ru-RU"/>
        </w:rPr>
        <w:t>.</w:t>
      </w:r>
      <w:r w:rsidRPr="00071592">
        <w:rPr>
          <w:color w:val="00000A"/>
          <w:sz w:val="24"/>
          <w:szCs w:val="24"/>
          <w:lang w:val="ru-RU"/>
        </w:rPr>
        <w:tab/>
      </w:r>
      <w:r w:rsidRPr="00071592">
        <w:rPr>
          <w:sz w:val="24"/>
          <w:szCs w:val="24"/>
          <w:lang w:val="ru-RU"/>
        </w:rPr>
        <w:t xml:space="preserve"> </w:t>
      </w:r>
    </w:p>
    <w:p w:rsidR="00071592" w:rsidRPr="00071592" w:rsidRDefault="00071592" w:rsidP="00071592">
      <w:pPr>
        <w:pStyle w:val="a3"/>
        <w:ind w:firstLine="720"/>
        <w:jc w:val="both"/>
        <w:rPr>
          <w:rStyle w:val="a5"/>
          <w:sz w:val="24"/>
          <w:szCs w:val="24"/>
          <w:lang w:val="ru-RU"/>
        </w:rPr>
      </w:pPr>
      <w:r w:rsidRPr="00071592">
        <w:rPr>
          <w:sz w:val="24"/>
          <w:szCs w:val="24"/>
          <w:lang w:val="ru-RU"/>
        </w:rPr>
        <w:t xml:space="preserve">Порядок выступлений участников и расписание конкурса будут объявлены не позднее, чем за три дня до начала конкурсных прослушиваний, на сайте </w:t>
      </w:r>
      <w:hyperlink r:id="rId5" w:history="1">
        <w:r w:rsidRPr="00071592">
          <w:rPr>
            <w:rStyle w:val="a5"/>
            <w:sz w:val="24"/>
            <w:szCs w:val="24"/>
          </w:rPr>
          <w:t>www</w:t>
        </w:r>
        <w:r w:rsidRPr="00071592">
          <w:rPr>
            <w:rStyle w:val="a5"/>
            <w:sz w:val="24"/>
            <w:szCs w:val="24"/>
            <w:lang w:val="ru-RU"/>
          </w:rPr>
          <w:t>.</w:t>
        </w:r>
        <w:proofErr w:type="spellStart"/>
        <w:r w:rsidRPr="00071592">
          <w:rPr>
            <w:rStyle w:val="a5"/>
            <w:sz w:val="24"/>
            <w:szCs w:val="24"/>
          </w:rPr>
          <w:t>prokofievcollege</w:t>
        </w:r>
        <w:proofErr w:type="spellEnd"/>
        <w:r w:rsidRPr="00071592">
          <w:rPr>
            <w:rStyle w:val="a5"/>
            <w:sz w:val="24"/>
            <w:szCs w:val="24"/>
            <w:lang w:val="ru-RU"/>
          </w:rPr>
          <w:t>.</w:t>
        </w:r>
        <w:proofErr w:type="spellStart"/>
        <w:r w:rsidRPr="00071592">
          <w:rPr>
            <w:rStyle w:val="a5"/>
            <w:sz w:val="24"/>
            <w:szCs w:val="24"/>
          </w:rPr>
          <w:t>ru</w:t>
        </w:r>
        <w:proofErr w:type="spellEnd"/>
      </w:hyperlink>
    </w:p>
    <w:p w:rsidR="00071592" w:rsidRPr="00071592" w:rsidRDefault="00071592" w:rsidP="00071592">
      <w:pPr>
        <w:pStyle w:val="ConsPlusNormal"/>
        <w:ind w:firstLine="540"/>
        <w:jc w:val="both"/>
        <w:rPr>
          <w:rStyle w:val="a5"/>
          <w:szCs w:val="24"/>
        </w:rPr>
      </w:pPr>
      <w:r w:rsidRPr="00071592">
        <w:rPr>
          <w:szCs w:val="24"/>
        </w:rPr>
        <w:t>При проведении конкурса возможна организация прямой трансляции в рамках единого регламента проведения творческого мероприятия.</w:t>
      </w:r>
    </w:p>
    <w:p w:rsidR="00071592" w:rsidRPr="00071592" w:rsidRDefault="00071592" w:rsidP="00071592">
      <w:pPr>
        <w:pStyle w:val="a3"/>
        <w:ind w:firstLine="720"/>
        <w:jc w:val="both"/>
        <w:rPr>
          <w:sz w:val="24"/>
          <w:szCs w:val="24"/>
          <w:lang w:val="ru-RU"/>
        </w:rPr>
      </w:pPr>
      <w:r w:rsidRPr="00071592">
        <w:rPr>
          <w:rStyle w:val="a7"/>
          <w:sz w:val="24"/>
          <w:szCs w:val="24"/>
          <w:lang w:val="ru-RU"/>
        </w:rPr>
        <w:t>Приём заявок и конкурсных материалов до 10 февраля 2026 года (включительно).</w:t>
      </w:r>
    </w:p>
    <w:p w:rsidR="00071592" w:rsidRPr="00071592" w:rsidRDefault="00071592" w:rsidP="00071592">
      <w:pPr>
        <w:pStyle w:val="a6"/>
        <w:contextualSpacing/>
        <w:jc w:val="both"/>
        <w:rPr>
          <w:rStyle w:val="a7"/>
          <w:b w:val="0"/>
          <w:bCs w:val="0"/>
          <w:color w:val="FF0000"/>
        </w:rPr>
      </w:pPr>
      <w:r w:rsidRPr="00071592">
        <w:rPr>
          <w:rStyle w:val="a7"/>
        </w:rPr>
        <w:tab/>
        <w:t>Адрес организатора: Московская область, г. Пушкино, ул. Писаревская, д.12.</w:t>
      </w:r>
    </w:p>
    <w:p w:rsidR="008D6504" w:rsidRPr="00071592" w:rsidRDefault="00071592" w:rsidP="00071592">
      <w:pPr>
        <w:pStyle w:val="a3"/>
        <w:jc w:val="both"/>
        <w:rPr>
          <w:sz w:val="24"/>
          <w:szCs w:val="24"/>
          <w:lang w:val="ru-RU"/>
        </w:rPr>
      </w:pPr>
      <w:r w:rsidRPr="00071592">
        <w:rPr>
          <w:rStyle w:val="FontStyle12"/>
          <w:sz w:val="24"/>
          <w:szCs w:val="24"/>
          <w:lang w:val="ru-RU"/>
        </w:rPr>
        <w:t xml:space="preserve"> </w:t>
      </w:r>
      <w:r>
        <w:rPr>
          <w:rStyle w:val="FontStyle12"/>
          <w:sz w:val="24"/>
          <w:szCs w:val="24"/>
          <w:lang w:val="ru-RU"/>
        </w:rPr>
        <w:tab/>
      </w:r>
      <w:bookmarkStart w:id="0" w:name="_GoBack"/>
      <w:bookmarkEnd w:id="0"/>
      <w:r w:rsidRPr="00071592">
        <w:rPr>
          <w:rStyle w:val="FontStyle12"/>
          <w:b/>
          <w:sz w:val="24"/>
          <w:szCs w:val="24"/>
          <w:lang w:val="ru-RU"/>
        </w:rPr>
        <w:t>Проезд:</w:t>
      </w:r>
      <w:r w:rsidRPr="00071592">
        <w:rPr>
          <w:rStyle w:val="FontStyle12"/>
          <w:sz w:val="24"/>
          <w:szCs w:val="24"/>
          <w:lang w:val="ru-RU"/>
        </w:rPr>
        <w:t xml:space="preserve"> от Ярославского вокзала электропоезд до станции «Пушкино», далее пешком.</w:t>
      </w:r>
    </w:p>
    <w:sectPr w:rsidR="008D6504" w:rsidRPr="00071592" w:rsidSect="009B16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D7"/>
    <w:rsid w:val="00071592"/>
    <w:rsid w:val="00157455"/>
    <w:rsid w:val="001E0F3E"/>
    <w:rsid w:val="007F11BA"/>
    <w:rsid w:val="008D6504"/>
    <w:rsid w:val="009B16D7"/>
    <w:rsid w:val="00AF015E"/>
    <w:rsid w:val="00E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F080"/>
  <w15:chartTrackingRefBased/>
  <w15:docId w15:val="{09FA7C11-E3B2-442F-B099-31047C5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16D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B16D7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9B16D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745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F01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2">
    <w:name w:val="Font Style12"/>
    <w:rsid w:val="00AF015E"/>
    <w:rPr>
      <w:rFonts w:ascii="Times New Roman" w:hAnsi="Times New Roman"/>
      <w:sz w:val="22"/>
    </w:rPr>
  </w:style>
  <w:style w:type="paragraph" w:styleId="a6">
    <w:name w:val="No Spacing"/>
    <w:uiPriority w:val="1"/>
    <w:qFormat/>
    <w:rsid w:val="00A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AF015E"/>
    <w:rPr>
      <w:b/>
      <w:bCs/>
    </w:rPr>
  </w:style>
  <w:style w:type="paragraph" w:customStyle="1" w:styleId="ConsPlusNormal">
    <w:name w:val="ConsPlusNormal"/>
    <w:rsid w:val="0007159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cocompetition.ru" TargetMode="External"/><Relationship Id="rId4" Type="http://schemas.openxmlformats.org/officeDocument/2006/relationships/hyperlink" Target="http://www.accocompeti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8</cp:revision>
  <dcterms:created xsi:type="dcterms:W3CDTF">2022-11-13T19:17:00Z</dcterms:created>
  <dcterms:modified xsi:type="dcterms:W3CDTF">2025-09-25T06:10:00Z</dcterms:modified>
</cp:coreProperties>
</file>