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95" w:rsidRDefault="00907595" w:rsidP="00907595">
      <w:pPr>
        <w:pStyle w:val="1"/>
        <w:jc w:val="left"/>
        <w:rPr>
          <w:color w:val="00000A"/>
          <w:lang w:val="ru-RU"/>
        </w:rPr>
      </w:pPr>
      <w:r w:rsidRPr="00580235">
        <w:rPr>
          <w:color w:val="00000A"/>
          <w:lang w:val="ru-RU"/>
        </w:rPr>
        <w:t>КРИТЕРИИ ОЦЕН</w:t>
      </w:r>
      <w:r>
        <w:rPr>
          <w:color w:val="00000A"/>
          <w:lang w:val="ru-RU"/>
        </w:rPr>
        <w:t>О</w:t>
      </w:r>
      <w:r w:rsidRPr="00580235">
        <w:rPr>
          <w:color w:val="00000A"/>
          <w:lang w:val="ru-RU"/>
        </w:rPr>
        <w:t>К</w:t>
      </w:r>
      <w:r>
        <w:rPr>
          <w:color w:val="00000A"/>
          <w:lang w:val="ru-RU"/>
        </w:rPr>
        <w:t xml:space="preserve"> КОНКУРСНЫХ ВЫСТУПЛЕНИЙ</w:t>
      </w:r>
    </w:p>
    <w:p w:rsidR="00907595" w:rsidRDefault="00907595" w:rsidP="00907595">
      <w:pPr>
        <w:pStyle w:val="a3"/>
        <w:jc w:val="both"/>
        <w:rPr>
          <w:color w:val="00000A"/>
          <w:lang w:val="ru-RU"/>
        </w:rPr>
      </w:pPr>
    </w:p>
    <w:p w:rsidR="00817430" w:rsidRPr="00817430" w:rsidRDefault="00817430" w:rsidP="00817430">
      <w:pPr>
        <w:pStyle w:val="1"/>
        <w:ind w:left="425"/>
        <w:jc w:val="left"/>
        <w:rPr>
          <w:caps/>
          <w:lang w:val="ru-RU"/>
        </w:rPr>
      </w:pPr>
      <w:r w:rsidRPr="00817430">
        <w:rPr>
          <w:b w:val="0"/>
          <w:bCs w:val="0"/>
          <w:caps/>
          <w:lang w:val="ru-RU"/>
        </w:rPr>
        <w:t>Оркестровая, камерная, вокальная, хоровая музыка</w:t>
      </w:r>
    </w:p>
    <w:p w:rsidR="00817430" w:rsidRPr="00817430" w:rsidRDefault="00817430" w:rsidP="00817430">
      <w:pPr>
        <w:pStyle w:val="1"/>
        <w:ind w:left="425"/>
        <w:rPr>
          <w:b w:val="0"/>
          <w:bCs w:val="0"/>
          <w:lang w:val="ru-RU"/>
        </w:rPr>
      </w:pPr>
      <w:r w:rsidRPr="00817430">
        <w:rPr>
          <w:b w:val="0"/>
          <w:bCs w:val="0"/>
          <w:color w:val="00000A"/>
          <w:lang w:val="ru-RU"/>
        </w:rPr>
        <w:t>Жюри</w:t>
      </w:r>
      <w:r w:rsidRPr="00817430">
        <w:rPr>
          <w:b w:val="0"/>
          <w:bCs w:val="0"/>
          <w:color w:val="00000A"/>
          <w:spacing w:val="-18"/>
          <w:lang w:val="ru-RU"/>
        </w:rPr>
        <w:t xml:space="preserve"> </w:t>
      </w:r>
      <w:r w:rsidRPr="00817430">
        <w:rPr>
          <w:b w:val="0"/>
          <w:bCs w:val="0"/>
          <w:color w:val="00000A"/>
          <w:lang w:val="ru-RU"/>
        </w:rPr>
        <w:t>оценивает</w:t>
      </w:r>
      <w:r w:rsidRPr="00817430">
        <w:rPr>
          <w:b w:val="0"/>
          <w:bCs w:val="0"/>
          <w:color w:val="00000A"/>
          <w:spacing w:val="-18"/>
          <w:lang w:val="ru-RU"/>
        </w:rPr>
        <w:t xml:space="preserve"> </w:t>
      </w:r>
      <w:r w:rsidRPr="00817430">
        <w:rPr>
          <w:b w:val="0"/>
          <w:bCs w:val="0"/>
          <w:color w:val="00000A"/>
          <w:lang w:val="ru-RU"/>
        </w:rPr>
        <w:t>участников</w:t>
      </w:r>
      <w:r w:rsidRPr="00817430">
        <w:rPr>
          <w:b w:val="0"/>
          <w:bCs w:val="0"/>
          <w:color w:val="00000A"/>
          <w:spacing w:val="-18"/>
          <w:lang w:val="ru-RU"/>
        </w:rPr>
        <w:t xml:space="preserve"> </w:t>
      </w:r>
      <w:r w:rsidRPr="00817430">
        <w:rPr>
          <w:b w:val="0"/>
          <w:bCs w:val="0"/>
          <w:color w:val="00000A"/>
          <w:lang w:val="ru-RU"/>
        </w:rPr>
        <w:t>по</w:t>
      </w:r>
      <w:r w:rsidRPr="00817430">
        <w:rPr>
          <w:b w:val="0"/>
          <w:bCs w:val="0"/>
          <w:color w:val="00000A"/>
          <w:spacing w:val="-18"/>
          <w:lang w:val="ru-RU"/>
        </w:rPr>
        <w:t xml:space="preserve"> 10</w:t>
      </w:r>
      <w:r w:rsidRPr="00817430">
        <w:rPr>
          <w:b w:val="0"/>
          <w:bCs w:val="0"/>
          <w:color w:val="00000A"/>
          <w:lang w:val="ru-RU"/>
        </w:rPr>
        <w:t>-балльной</w:t>
      </w:r>
      <w:r w:rsidRPr="00817430">
        <w:rPr>
          <w:b w:val="0"/>
          <w:bCs w:val="0"/>
          <w:color w:val="00000A"/>
          <w:spacing w:val="-18"/>
          <w:lang w:val="ru-RU"/>
        </w:rPr>
        <w:t xml:space="preserve"> </w:t>
      </w:r>
      <w:r w:rsidRPr="00817430">
        <w:rPr>
          <w:b w:val="0"/>
          <w:bCs w:val="0"/>
          <w:color w:val="00000A"/>
          <w:lang w:val="ru-RU"/>
        </w:rPr>
        <w:t>шкале</w:t>
      </w:r>
      <w:r w:rsidRPr="00817430">
        <w:rPr>
          <w:b w:val="0"/>
          <w:bCs w:val="0"/>
          <w:color w:val="00000A"/>
          <w:spacing w:val="-18"/>
          <w:lang w:val="ru-RU"/>
        </w:rPr>
        <w:t xml:space="preserve"> </w:t>
      </w:r>
      <w:r w:rsidRPr="00817430">
        <w:rPr>
          <w:b w:val="0"/>
          <w:bCs w:val="0"/>
          <w:color w:val="00000A"/>
          <w:lang w:val="ru-RU"/>
        </w:rPr>
        <w:t>по</w:t>
      </w:r>
      <w:r w:rsidRPr="00817430">
        <w:rPr>
          <w:b w:val="0"/>
          <w:bCs w:val="0"/>
          <w:color w:val="00000A"/>
          <w:spacing w:val="-18"/>
          <w:lang w:val="ru-RU"/>
        </w:rPr>
        <w:t xml:space="preserve"> </w:t>
      </w:r>
      <w:r w:rsidRPr="00817430">
        <w:rPr>
          <w:b w:val="0"/>
          <w:bCs w:val="0"/>
          <w:color w:val="00000A"/>
          <w:lang w:val="ru-RU"/>
        </w:rPr>
        <w:t>следующим</w:t>
      </w:r>
      <w:r w:rsidRPr="00817430">
        <w:rPr>
          <w:b w:val="0"/>
          <w:bCs w:val="0"/>
          <w:color w:val="00000A"/>
          <w:spacing w:val="-19"/>
          <w:lang w:val="ru-RU"/>
        </w:rPr>
        <w:t xml:space="preserve"> </w:t>
      </w:r>
      <w:r w:rsidRPr="00817430">
        <w:rPr>
          <w:b w:val="0"/>
          <w:bCs w:val="0"/>
          <w:color w:val="00000A"/>
          <w:lang w:val="ru-RU"/>
        </w:rPr>
        <w:t>критериям:</w:t>
      </w:r>
    </w:p>
    <w:p w:rsidR="00817430" w:rsidRDefault="00817430" w:rsidP="00817430">
      <w:pPr>
        <w:pStyle w:val="a5"/>
        <w:numPr>
          <w:ilvl w:val="1"/>
          <w:numId w:val="2"/>
        </w:numPr>
        <w:tabs>
          <w:tab w:val="left" w:pos="1078"/>
          <w:tab w:val="left" w:pos="1079"/>
        </w:tabs>
        <w:spacing w:line="340" w:lineRule="exact"/>
        <w:ind w:left="1078" w:right="662" w:hanging="566"/>
        <w:rPr>
          <w:sz w:val="28"/>
        </w:rPr>
      </w:pPr>
      <w:proofErr w:type="spellStart"/>
      <w:r>
        <w:rPr>
          <w:sz w:val="28"/>
        </w:rPr>
        <w:t>Оригинальность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идеи</w:t>
      </w:r>
      <w:proofErr w:type="spellEnd"/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замысла</w:t>
      </w:r>
      <w:proofErr w:type="spellEnd"/>
      <w:r>
        <w:rPr>
          <w:sz w:val="28"/>
        </w:rPr>
        <w:t>.</w:t>
      </w:r>
    </w:p>
    <w:p w:rsidR="00817430" w:rsidRPr="00817430" w:rsidRDefault="00817430" w:rsidP="00817430">
      <w:pPr>
        <w:pStyle w:val="a5"/>
        <w:numPr>
          <w:ilvl w:val="1"/>
          <w:numId w:val="2"/>
        </w:numPr>
        <w:tabs>
          <w:tab w:val="left" w:pos="1078"/>
          <w:tab w:val="left" w:pos="1079"/>
          <w:tab w:val="left" w:pos="3601"/>
          <w:tab w:val="left" w:pos="5272"/>
          <w:tab w:val="left" w:pos="6709"/>
          <w:tab w:val="left" w:pos="9015"/>
        </w:tabs>
        <w:spacing w:before="4"/>
        <w:ind w:left="1078" w:hanging="566"/>
        <w:jc w:val="both"/>
        <w:rPr>
          <w:sz w:val="28"/>
          <w:lang w:val="ru-RU"/>
        </w:rPr>
      </w:pPr>
      <w:r w:rsidRPr="00817430">
        <w:rPr>
          <w:sz w:val="28"/>
          <w:lang w:val="ru-RU"/>
        </w:rPr>
        <w:t>Профессионализм</w:t>
      </w:r>
      <w:r w:rsidRPr="00817430">
        <w:rPr>
          <w:sz w:val="28"/>
          <w:lang w:val="ru-RU"/>
        </w:rPr>
        <w:tab/>
        <w:t>(уверенное</w:t>
      </w:r>
      <w:r w:rsidRPr="00817430">
        <w:rPr>
          <w:sz w:val="28"/>
          <w:lang w:val="ru-RU"/>
        </w:rPr>
        <w:tab/>
        <w:t>владение</w:t>
      </w:r>
      <w:r w:rsidRPr="00817430">
        <w:rPr>
          <w:sz w:val="28"/>
          <w:lang w:val="ru-RU"/>
        </w:rPr>
        <w:tab/>
        <w:t>композиторской</w:t>
      </w:r>
      <w:r w:rsidRPr="00817430">
        <w:rPr>
          <w:sz w:val="28"/>
          <w:lang w:val="ru-RU"/>
        </w:rPr>
        <w:tab/>
      </w:r>
      <w:r w:rsidRPr="00817430">
        <w:rPr>
          <w:spacing w:val="-3"/>
          <w:sz w:val="28"/>
          <w:lang w:val="ru-RU"/>
        </w:rPr>
        <w:t xml:space="preserve">техникой, </w:t>
      </w:r>
      <w:r w:rsidRPr="00817430">
        <w:rPr>
          <w:sz w:val="28"/>
          <w:lang w:val="ru-RU"/>
        </w:rPr>
        <w:t>развитость</w:t>
      </w:r>
      <w:r w:rsidRPr="00817430">
        <w:rPr>
          <w:spacing w:val="-16"/>
          <w:sz w:val="28"/>
          <w:lang w:val="ru-RU"/>
        </w:rPr>
        <w:t xml:space="preserve"> </w:t>
      </w:r>
      <w:r w:rsidRPr="00817430">
        <w:rPr>
          <w:sz w:val="28"/>
          <w:lang w:val="ru-RU"/>
        </w:rPr>
        <w:t>формы,</w:t>
      </w:r>
      <w:r w:rsidRPr="00817430">
        <w:rPr>
          <w:spacing w:val="-15"/>
          <w:sz w:val="28"/>
          <w:lang w:val="ru-RU"/>
        </w:rPr>
        <w:t xml:space="preserve"> </w:t>
      </w:r>
      <w:r w:rsidRPr="00817430">
        <w:rPr>
          <w:sz w:val="28"/>
          <w:lang w:val="ru-RU"/>
        </w:rPr>
        <w:t>чувство</w:t>
      </w:r>
      <w:r w:rsidRPr="00817430">
        <w:rPr>
          <w:spacing w:val="-9"/>
          <w:sz w:val="28"/>
          <w:lang w:val="ru-RU"/>
        </w:rPr>
        <w:t xml:space="preserve"> </w:t>
      </w:r>
      <w:r w:rsidRPr="00817430">
        <w:rPr>
          <w:sz w:val="28"/>
          <w:lang w:val="ru-RU"/>
        </w:rPr>
        <w:t>стиля,</w:t>
      </w:r>
      <w:r w:rsidRPr="00817430">
        <w:rPr>
          <w:spacing w:val="-13"/>
          <w:sz w:val="28"/>
          <w:lang w:val="ru-RU"/>
        </w:rPr>
        <w:t xml:space="preserve"> </w:t>
      </w:r>
      <w:r w:rsidRPr="00817430">
        <w:rPr>
          <w:sz w:val="28"/>
          <w:lang w:val="ru-RU"/>
        </w:rPr>
        <w:t>степень</w:t>
      </w:r>
      <w:r w:rsidRPr="00817430">
        <w:rPr>
          <w:spacing w:val="-13"/>
          <w:sz w:val="28"/>
          <w:lang w:val="ru-RU"/>
        </w:rPr>
        <w:t xml:space="preserve"> </w:t>
      </w:r>
      <w:r w:rsidRPr="00817430">
        <w:rPr>
          <w:sz w:val="28"/>
          <w:lang w:val="ru-RU"/>
        </w:rPr>
        <w:t>сложности</w:t>
      </w:r>
      <w:r w:rsidRPr="00817430">
        <w:rPr>
          <w:spacing w:val="-10"/>
          <w:sz w:val="28"/>
          <w:lang w:val="ru-RU"/>
        </w:rPr>
        <w:t xml:space="preserve"> </w:t>
      </w:r>
      <w:r w:rsidRPr="00817430">
        <w:rPr>
          <w:sz w:val="28"/>
          <w:lang w:val="ru-RU"/>
        </w:rPr>
        <w:t>музыкального</w:t>
      </w:r>
      <w:r w:rsidRPr="00817430">
        <w:rPr>
          <w:spacing w:val="-11"/>
          <w:sz w:val="28"/>
          <w:lang w:val="ru-RU"/>
        </w:rPr>
        <w:t xml:space="preserve"> </w:t>
      </w:r>
      <w:r w:rsidRPr="00817430">
        <w:rPr>
          <w:sz w:val="28"/>
          <w:lang w:val="ru-RU"/>
        </w:rPr>
        <w:t>языка).</w:t>
      </w:r>
    </w:p>
    <w:p w:rsidR="00817430" w:rsidRPr="00817430" w:rsidRDefault="00817430" w:rsidP="00817430">
      <w:pPr>
        <w:pStyle w:val="a5"/>
        <w:tabs>
          <w:tab w:val="left" w:pos="1078"/>
          <w:tab w:val="left" w:pos="1079"/>
          <w:tab w:val="left" w:pos="3601"/>
          <w:tab w:val="left" w:pos="5272"/>
          <w:tab w:val="left" w:pos="6709"/>
          <w:tab w:val="left" w:pos="9015"/>
        </w:tabs>
        <w:spacing w:before="4"/>
        <w:ind w:left="1078" w:firstLine="0"/>
        <w:jc w:val="both"/>
        <w:rPr>
          <w:sz w:val="28"/>
          <w:lang w:val="ru-RU"/>
        </w:rPr>
      </w:pPr>
    </w:p>
    <w:p w:rsidR="00817430" w:rsidRPr="009F0FDA" w:rsidRDefault="00817430" w:rsidP="00817430">
      <w:pPr>
        <w:tabs>
          <w:tab w:val="left" w:pos="1078"/>
          <w:tab w:val="left" w:pos="1079"/>
          <w:tab w:val="left" w:pos="3601"/>
          <w:tab w:val="left" w:pos="5272"/>
          <w:tab w:val="left" w:pos="6709"/>
          <w:tab w:val="left" w:pos="9015"/>
        </w:tabs>
        <w:spacing w:before="4"/>
        <w:ind w:left="512"/>
        <w:jc w:val="both"/>
        <w:rPr>
          <w:sz w:val="28"/>
        </w:rPr>
      </w:pPr>
      <w:r>
        <w:rPr>
          <w:sz w:val="28"/>
        </w:rPr>
        <w:t>ЭЛЕКТРОННАЯ, ЭЛЕКТРОАКУСТИЧЕСКАЯ, КОМПЬЮТЕРНАЯ МУЗЫКА</w:t>
      </w:r>
    </w:p>
    <w:p w:rsidR="00817430" w:rsidRPr="00817430" w:rsidRDefault="00817430" w:rsidP="00817430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proofErr w:type="spellStart"/>
      <w:r w:rsidRPr="00817430">
        <w:rPr>
          <w:sz w:val="28"/>
          <w:szCs w:val="28"/>
          <w:lang w:val="ru-RU"/>
        </w:rPr>
        <w:t>Реализованность</w:t>
      </w:r>
      <w:proofErr w:type="spellEnd"/>
      <w:r w:rsidRPr="00817430">
        <w:rPr>
          <w:sz w:val="28"/>
          <w:szCs w:val="28"/>
          <w:lang w:val="ru-RU"/>
        </w:rPr>
        <w:t xml:space="preserve"> идеи, звуковой эстетики и художественного образа</w:t>
      </w:r>
    </w:p>
    <w:p w:rsidR="00817430" w:rsidRPr="009F0FDA" w:rsidRDefault="00817430" w:rsidP="00817430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9F0FDA">
        <w:rPr>
          <w:sz w:val="28"/>
          <w:szCs w:val="28"/>
        </w:rPr>
        <w:t>Композиционная</w:t>
      </w:r>
      <w:proofErr w:type="spellEnd"/>
      <w:r w:rsidRPr="009F0FDA">
        <w:rPr>
          <w:sz w:val="28"/>
          <w:szCs w:val="28"/>
        </w:rPr>
        <w:t xml:space="preserve"> </w:t>
      </w:r>
      <w:proofErr w:type="spellStart"/>
      <w:r w:rsidRPr="009F0FDA">
        <w:rPr>
          <w:sz w:val="28"/>
          <w:szCs w:val="28"/>
        </w:rPr>
        <w:t>сложность</w:t>
      </w:r>
      <w:proofErr w:type="spellEnd"/>
    </w:p>
    <w:p w:rsidR="00817430" w:rsidRPr="009F0FDA" w:rsidRDefault="00817430" w:rsidP="00817430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9F0FDA">
        <w:rPr>
          <w:sz w:val="28"/>
          <w:szCs w:val="28"/>
        </w:rPr>
        <w:t>Технологическая</w:t>
      </w:r>
      <w:proofErr w:type="spellEnd"/>
      <w:r w:rsidRPr="009F0FDA">
        <w:rPr>
          <w:sz w:val="28"/>
          <w:szCs w:val="28"/>
        </w:rPr>
        <w:t xml:space="preserve"> </w:t>
      </w:r>
      <w:proofErr w:type="spellStart"/>
      <w:r w:rsidRPr="009F0FDA">
        <w:rPr>
          <w:sz w:val="28"/>
          <w:szCs w:val="28"/>
        </w:rPr>
        <w:t>сложность</w:t>
      </w:r>
      <w:proofErr w:type="spellEnd"/>
      <w:r w:rsidRPr="009F0FDA">
        <w:rPr>
          <w:sz w:val="28"/>
          <w:szCs w:val="28"/>
        </w:rPr>
        <w:t>.</w:t>
      </w:r>
    </w:p>
    <w:p w:rsidR="00817430" w:rsidRPr="00817430" w:rsidRDefault="00817430" w:rsidP="00817430">
      <w:pPr>
        <w:pStyle w:val="a5"/>
        <w:numPr>
          <w:ilvl w:val="0"/>
          <w:numId w:val="3"/>
        </w:numPr>
        <w:rPr>
          <w:sz w:val="28"/>
          <w:szCs w:val="28"/>
          <w:lang w:val="ru-RU"/>
        </w:rPr>
      </w:pPr>
      <w:r w:rsidRPr="00817430">
        <w:rPr>
          <w:sz w:val="28"/>
          <w:szCs w:val="28"/>
          <w:lang w:val="ru-RU"/>
        </w:rPr>
        <w:t>Уровень владения электронным и компьютерным инструментарием (артикуляция, работа над штриховой техникой, работа с контроллерами, работа с звуковой обработкой, автоматизация)</w:t>
      </w:r>
    </w:p>
    <w:p w:rsidR="00817430" w:rsidRDefault="00817430" w:rsidP="00817430">
      <w:pPr>
        <w:pStyle w:val="a3"/>
        <w:numPr>
          <w:ilvl w:val="0"/>
          <w:numId w:val="3"/>
        </w:numPr>
        <w:jc w:val="both"/>
      </w:pPr>
      <w:proofErr w:type="spellStart"/>
      <w:r>
        <w:t>Сбалансированность</w:t>
      </w:r>
      <w:proofErr w:type="spellEnd"/>
      <w:r>
        <w:t xml:space="preserve"> </w:t>
      </w:r>
      <w:proofErr w:type="spellStart"/>
      <w:r>
        <w:t>звуковой</w:t>
      </w:r>
      <w:proofErr w:type="spellEnd"/>
      <w:r>
        <w:t xml:space="preserve"> </w:t>
      </w:r>
      <w:proofErr w:type="spellStart"/>
      <w:r>
        <w:t>картины</w:t>
      </w:r>
      <w:bookmarkStart w:id="0" w:name="СОСТАВ_ЖЮРИ_КОНКУРСА"/>
      <w:bookmarkEnd w:id="0"/>
      <w:proofErr w:type="spellEnd"/>
    </w:p>
    <w:p w:rsidR="00817430" w:rsidRPr="009F0FDA" w:rsidRDefault="00817430" w:rsidP="00817430">
      <w:pPr>
        <w:pStyle w:val="a3"/>
        <w:ind w:left="1080"/>
        <w:jc w:val="both"/>
      </w:pPr>
    </w:p>
    <w:p w:rsidR="00817430" w:rsidRPr="009F0FDA" w:rsidRDefault="00817430" w:rsidP="00817430">
      <w:pPr>
        <w:pStyle w:val="1"/>
        <w:ind w:left="400" w:firstLine="320"/>
        <w:jc w:val="left"/>
        <w:rPr>
          <w:b w:val="0"/>
          <w:bCs w:val="0"/>
        </w:rPr>
      </w:pPr>
      <w:r w:rsidRPr="00DC3431">
        <w:rPr>
          <w:b w:val="0"/>
          <w:bCs w:val="0"/>
        </w:rPr>
        <w:t>ЭКСПЕРТНАЯ КОМИССИЯ КОНКУРСА</w:t>
      </w:r>
    </w:p>
    <w:p w:rsidR="00817430" w:rsidRPr="00817430" w:rsidRDefault="00817430" w:rsidP="00817430">
      <w:pPr>
        <w:pStyle w:val="1"/>
        <w:ind w:left="0" w:firstLine="720"/>
        <w:jc w:val="both"/>
        <w:rPr>
          <w:b w:val="0"/>
          <w:bCs w:val="0"/>
          <w:lang w:val="ru-RU"/>
        </w:rPr>
      </w:pPr>
      <w:r w:rsidRPr="00817430">
        <w:rPr>
          <w:b w:val="0"/>
          <w:bCs w:val="0"/>
          <w:lang w:val="ru-RU"/>
        </w:rPr>
        <w:t xml:space="preserve">Экспертная комиссия конкурса изучает присланные участниками аудио, видео и нотные материалы и принимает решение о допуске или </w:t>
      </w:r>
      <w:proofErr w:type="spellStart"/>
      <w:r w:rsidRPr="00817430">
        <w:rPr>
          <w:b w:val="0"/>
          <w:bCs w:val="0"/>
          <w:lang w:val="ru-RU"/>
        </w:rPr>
        <w:t>недопуске</w:t>
      </w:r>
      <w:proofErr w:type="spellEnd"/>
      <w:r w:rsidRPr="00817430">
        <w:rPr>
          <w:b w:val="0"/>
          <w:bCs w:val="0"/>
          <w:lang w:val="ru-RU"/>
        </w:rPr>
        <w:t xml:space="preserve"> участников к финальному туру.</w:t>
      </w:r>
    </w:p>
    <w:p w:rsidR="00817430" w:rsidRPr="00817430" w:rsidRDefault="00817430" w:rsidP="00817430">
      <w:pPr>
        <w:pStyle w:val="1"/>
        <w:ind w:left="0" w:firstLine="720"/>
        <w:jc w:val="both"/>
        <w:rPr>
          <w:b w:val="0"/>
          <w:bCs w:val="0"/>
          <w:lang w:val="ru-RU"/>
        </w:rPr>
      </w:pPr>
      <w:r w:rsidRPr="00817430">
        <w:rPr>
          <w:b w:val="0"/>
          <w:bCs w:val="0"/>
          <w:lang w:val="ru-RU"/>
        </w:rPr>
        <w:t>Состав экспертной комиссии формируется из ведущих специалистов в области композиции, истории музыки и музыковедения колледжа, а также специально приглашённых экспертов.</w:t>
      </w:r>
    </w:p>
    <w:p w:rsidR="00817430" w:rsidRPr="00817430" w:rsidRDefault="00817430" w:rsidP="00817430">
      <w:pPr>
        <w:pStyle w:val="1"/>
        <w:ind w:left="400"/>
        <w:rPr>
          <w:lang w:val="ru-RU"/>
        </w:rPr>
      </w:pPr>
    </w:p>
    <w:p w:rsidR="00817430" w:rsidRPr="00817430" w:rsidRDefault="00817430" w:rsidP="00817430">
      <w:pPr>
        <w:pStyle w:val="1"/>
        <w:ind w:left="400" w:firstLine="308"/>
        <w:jc w:val="left"/>
        <w:rPr>
          <w:b w:val="0"/>
          <w:bCs w:val="0"/>
        </w:rPr>
      </w:pPr>
      <w:r w:rsidRPr="00817430">
        <w:rPr>
          <w:b w:val="0"/>
          <w:bCs w:val="0"/>
        </w:rPr>
        <w:t>СОСТАВ ЖЮРИ КОНКУРСА</w:t>
      </w:r>
    </w:p>
    <w:p w:rsidR="008D6504" w:rsidRPr="00817430" w:rsidRDefault="00817430" w:rsidP="00817430">
      <w:pPr>
        <w:ind w:firstLine="708"/>
        <w:jc w:val="both"/>
        <w:rPr>
          <w:sz w:val="28"/>
          <w:szCs w:val="28"/>
          <w:lang w:val="ru-RU"/>
        </w:rPr>
      </w:pPr>
      <w:bookmarkStart w:id="1" w:name="_GoBack"/>
      <w:bookmarkEnd w:id="1"/>
      <w:r w:rsidRPr="00817430">
        <w:rPr>
          <w:sz w:val="28"/>
          <w:szCs w:val="28"/>
          <w:lang w:val="ru-RU"/>
        </w:rPr>
        <w:t>В состав жюри конкурса входят ведущие композиторы и музыковеды, представители профессорско-преподавательского состава профильных средних и</w:t>
      </w:r>
      <w:bookmarkStart w:id="2" w:name="КРИТЕРИИ_ОЦЕНКИ_КОНКУРСА_КОМПОЗИЦИИ"/>
      <w:bookmarkEnd w:id="2"/>
      <w:r w:rsidRPr="00817430">
        <w:rPr>
          <w:sz w:val="28"/>
          <w:szCs w:val="28"/>
          <w:lang w:val="ru-RU"/>
        </w:rPr>
        <w:t xml:space="preserve"> высших профессиональных образовательных организаций Российской Федерации.</w:t>
      </w:r>
    </w:p>
    <w:sectPr w:rsidR="008D6504" w:rsidRPr="00817430" w:rsidSect="009075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30C3"/>
    <w:multiLevelType w:val="hybridMultilevel"/>
    <w:tmpl w:val="6206D716"/>
    <w:lvl w:ilvl="0" w:tplc="7B365D9A">
      <w:numFmt w:val="bullet"/>
      <w:lvlText w:val=""/>
      <w:lvlJc w:val="left"/>
      <w:pPr>
        <w:ind w:left="85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38276D2">
      <w:numFmt w:val="bullet"/>
      <w:lvlText w:val=""/>
      <w:lvlJc w:val="left"/>
      <w:pPr>
        <w:ind w:left="1079" w:hanging="56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43537DEE"/>
    <w:multiLevelType w:val="hybridMultilevel"/>
    <w:tmpl w:val="C178D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044244"/>
    <w:multiLevelType w:val="hybridMultilevel"/>
    <w:tmpl w:val="B82CF1F2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95"/>
    <w:rsid w:val="00817430"/>
    <w:rsid w:val="008D6504"/>
    <w:rsid w:val="00907595"/>
    <w:rsid w:val="00F8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04DA"/>
  <w15:chartTrackingRefBased/>
  <w15:docId w15:val="{E111D95A-4354-47F9-BB27-6572C81D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07595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59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90759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759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907595"/>
    <w:pPr>
      <w:ind w:left="82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3</cp:revision>
  <dcterms:created xsi:type="dcterms:W3CDTF">2022-11-13T19:24:00Z</dcterms:created>
  <dcterms:modified xsi:type="dcterms:W3CDTF">2023-10-01T16:08:00Z</dcterms:modified>
</cp:coreProperties>
</file>