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09F" w:rsidRPr="00D8109F" w:rsidRDefault="00D8109F" w:rsidP="00D8109F">
      <w:pPr>
        <w:pStyle w:val="1"/>
        <w:jc w:val="left"/>
        <w:rPr>
          <w:lang w:val="ru-RU"/>
        </w:rPr>
      </w:pPr>
      <w:r w:rsidRPr="003229D3">
        <w:rPr>
          <w:color w:val="00000A"/>
          <w:lang w:val="ru-RU"/>
        </w:rPr>
        <w:t>УСЛОВИЯ</w:t>
      </w:r>
      <w:r>
        <w:rPr>
          <w:color w:val="00000A"/>
          <w:lang w:val="ru-RU"/>
        </w:rPr>
        <w:t xml:space="preserve"> УЧАСТИЯ В КОНКУРСЕ,</w:t>
      </w:r>
      <w:r w:rsidRPr="00580235">
        <w:rPr>
          <w:color w:val="00000A"/>
          <w:lang w:val="ru-RU"/>
        </w:rPr>
        <w:t xml:space="preserve"> </w:t>
      </w:r>
      <w:r>
        <w:rPr>
          <w:color w:val="00000A"/>
          <w:lang w:val="ru-RU"/>
        </w:rPr>
        <w:t xml:space="preserve">ЭТАПЫ КОНКУРСА, </w:t>
      </w:r>
      <w:r w:rsidRPr="00580235">
        <w:rPr>
          <w:color w:val="00000A"/>
          <w:lang w:val="ru-RU"/>
        </w:rPr>
        <w:t>ПРОГРАММНЫЕ ТРЕБОВАНИЯ</w:t>
      </w:r>
    </w:p>
    <w:p w:rsidR="00D8109F" w:rsidRPr="00D8109F" w:rsidRDefault="00D8109F" w:rsidP="00D8109F">
      <w:pPr>
        <w:pStyle w:val="a3"/>
        <w:rPr>
          <w:b/>
          <w:sz w:val="16"/>
          <w:szCs w:val="16"/>
          <w:lang w:val="ru-RU"/>
        </w:rPr>
      </w:pPr>
    </w:p>
    <w:p w:rsidR="00D8109F" w:rsidRPr="00D8109F" w:rsidRDefault="00D8109F" w:rsidP="00D8109F">
      <w:pPr>
        <w:pStyle w:val="a5"/>
        <w:numPr>
          <w:ilvl w:val="0"/>
          <w:numId w:val="1"/>
        </w:numPr>
        <w:tabs>
          <w:tab w:val="left" w:pos="465"/>
        </w:tabs>
        <w:ind w:left="426"/>
        <w:jc w:val="both"/>
        <w:rPr>
          <w:sz w:val="24"/>
          <w:szCs w:val="24"/>
          <w:lang w:val="ru-RU"/>
        </w:rPr>
      </w:pPr>
      <w:bookmarkStart w:id="0" w:name="_Hlk79350116"/>
      <w:r w:rsidRPr="00D8109F">
        <w:rPr>
          <w:sz w:val="24"/>
          <w:szCs w:val="24"/>
          <w:lang w:val="ru-RU"/>
        </w:rPr>
        <w:t>К участию в конкурсе допускаются обучающиеся учреждений дополнительного образования (ДМШ, ДШИ, студий и других организаций, работающих по учебным планам ДШИ и ДМШ), студенты средних профессиональных образовательных организаций (и приравненных к ним классов специальных музыкальных школ) и профессиональных образовательных организаций высшего образования, малые и большие ансамбли баянистов (аккордеонистов), а также смешанные ансамбли различных инструментов, 50% которых должны составлять баяны (аккордеоны).</w:t>
      </w:r>
    </w:p>
    <w:p w:rsidR="00D8109F" w:rsidRPr="00D8109F" w:rsidRDefault="00D8109F" w:rsidP="00D8109F">
      <w:pPr>
        <w:pStyle w:val="a5"/>
        <w:numPr>
          <w:ilvl w:val="0"/>
          <w:numId w:val="1"/>
        </w:numPr>
        <w:tabs>
          <w:tab w:val="left" w:pos="465"/>
        </w:tabs>
        <w:ind w:left="426" w:right="103"/>
        <w:jc w:val="both"/>
        <w:rPr>
          <w:sz w:val="24"/>
          <w:szCs w:val="24"/>
          <w:lang w:val="ru-RU"/>
        </w:rPr>
      </w:pPr>
      <w:r w:rsidRPr="00D8109F">
        <w:rPr>
          <w:color w:val="00000A"/>
          <w:sz w:val="24"/>
          <w:szCs w:val="24"/>
          <w:lang w:val="ru-RU"/>
        </w:rPr>
        <w:t>Конкурсные прослушивания солистов проводятся в один тур в категориях, соответствующих возрастным ограничениям – 16 лет включительно (для ДМШ и ДШИ) и уровню профессиональной подготовки согласно учебному плану (</w:t>
      </w:r>
      <w:r w:rsidRPr="00D8109F">
        <w:rPr>
          <w:color w:val="00000A"/>
          <w:sz w:val="24"/>
          <w:szCs w:val="24"/>
        </w:rPr>
        <w:t>I</w:t>
      </w:r>
      <w:r w:rsidRPr="00D8109F">
        <w:rPr>
          <w:color w:val="00000A"/>
          <w:sz w:val="24"/>
          <w:szCs w:val="24"/>
          <w:lang w:val="ru-RU"/>
        </w:rPr>
        <w:t>-</w:t>
      </w:r>
      <w:r w:rsidRPr="00D8109F">
        <w:rPr>
          <w:color w:val="00000A"/>
          <w:sz w:val="24"/>
          <w:szCs w:val="24"/>
        </w:rPr>
        <w:t>IV</w:t>
      </w:r>
      <w:r w:rsidRPr="00D8109F">
        <w:rPr>
          <w:color w:val="00000A"/>
          <w:sz w:val="24"/>
          <w:szCs w:val="24"/>
          <w:lang w:val="ru-RU"/>
        </w:rPr>
        <w:t xml:space="preserve"> курсы</w:t>
      </w:r>
      <w:r w:rsidRPr="00D8109F">
        <w:rPr>
          <w:color w:val="00000A"/>
          <w:spacing w:val="-11"/>
          <w:sz w:val="24"/>
          <w:szCs w:val="24"/>
          <w:lang w:val="ru-RU"/>
        </w:rPr>
        <w:t xml:space="preserve"> </w:t>
      </w:r>
      <w:r w:rsidRPr="00D8109F">
        <w:rPr>
          <w:color w:val="00000A"/>
          <w:sz w:val="24"/>
          <w:szCs w:val="24"/>
          <w:lang w:val="ru-RU"/>
        </w:rPr>
        <w:t xml:space="preserve">СПО и </w:t>
      </w:r>
      <w:r w:rsidRPr="00D8109F">
        <w:rPr>
          <w:color w:val="00000A"/>
          <w:sz w:val="24"/>
          <w:szCs w:val="24"/>
        </w:rPr>
        <w:t>I</w:t>
      </w:r>
      <w:r w:rsidRPr="00D8109F">
        <w:rPr>
          <w:color w:val="00000A"/>
          <w:sz w:val="24"/>
          <w:szCs w:val="24"/>
          <w:lang w:val="ru-RU"/>
        </w:rPr>
        <w:t>-</w:t>
      </w:r>
      <w:r w:rsidRPr="00D8109F">
        <w:rPr>
          <w:color w:val="00000A"/>
          <w:sz w:val="24"/>
          <w:szCs w:val="24"/>
        </w:rPr>
        <w:t>V</w:t>
      </w:r>
      <w:r w:rsidRPr="00D8109F">
        <w:rPr>
          <w:color w:val="00000A"/>
          <w:sz w:val="24"/>
          <w:szCs w:val="24"/>
          <w:lang w:val="ru-RU"/>
        </w:rPr>
        <w:t xml:space="preserve"> курсы ВПО).</w:t>
      </w:r>
    </w:p>
    <w:p w:rsidR="00D8109F" w:rsidRPr="00D8109F" w:rsidRDefault="00D8109F" w:rsidP="00D8109F">
      <w:pPr>
        <w:pStyle w:val="a5"/>
        <w:numPr>
          <w:ilvl w:val="0"/>
          <w:numId w:val="1"/>
        </w:numPr>
        <w:tabs>
          <w:tab w:val="left" w:pos="465"/>
        </w:tabs>
        <w:ind w:left="426" w:right="103"/>
        <w:jc w:val="both"/>
        <w:rPr>
          <w:sz w:val="24"/>
          <w:szCs w:val="24"/>
          <w:lang w:val="ru-RU"/>
        </w:rPr>
      </w:pPr>
      <w:r w:rsidRPr="00D8109F">
        <w:rPr>
          <w:color w:val="00000A"/>
          <w:sz w:val="24"/>
          <w:szCs w:val="24"/>
          <w:lang w:val="ru-RU"/>
        </w:rPr>
        <w:t xml:space="preserve">Конкурсные прослушивания ансамблей проводятся в один тур в трёх категориях: ансамбли учащихся ДМШ и ДШИ, </w:t>
      </w:r>
      <w:r w:rsidRPr="00D8109F">
        <w:rPr>
          <w:sz w:val="24"/>
          <w:szCs w:val="24"/>
          <w:lang w:val="ru-RU"/>
        </w:rPr>
        <w:t>ансамбли студентов средних профессиональных образовательных учреждений и студенты высших профессиональных образовательных учреждений</w:t>
      </w:r>
      <w:r w:rsidRPr="00D8109F">
        <w:rPr>
          <w:color w:val="00000A"/>
          <w:sz w:val="24"/>
          <w:szCs w:val="24"/>
          <w:lang w:val="ru-RU"/>
        </w:rPr>
        <w:t xml:space="preserve">. </w:t>
      </w:r>
    </w:p>
    <w:p w:rsidR="00D8109F" w:rsidRPr="00D8109F" w:rsidRDefault="00D8109F" w:rsidP="00D8109F">
      <w:pPr>
        <w:pStyle w:val="a5"/>
        <w:numPr>
          <w:ilvl w:val="0"/>
          <w:numId w:val="1"/>
        </w:numPr>
        <w:tabs>
          <w:tab w:val="left" w:pos="465"/>
        </w:tabs>
        <w:ind w:left="426" w:right="103"/>
        <w:jc w:val="both"/>
        <w:rPr>
          <w:sz w:val="24"/>
          <w:szCs w:val="24"/>
          <w:lang w:val="ru-RU"/>
        </w:rPr>
      </w:pPr>
      <w:r w:rsidRPr="00D8109F">
        <w:rPr>
          <w:color w:val="00000A"/>
          <w:sz w:val="24"/>
          <w:szCs w:val="24"/>
          <w:lang w:val="ru-RU"/>
        </w:rPr>
        <w:t>Все произведения конкурсной программы исполняются наизусть. Замена произведений программы после подачи заявки не допускается.</w:t>
      </w:r>
    </w:p>
    <w:p w:rsidR="00D8109F" w:rsidRPr="00D8109F" w:rsidRDefault="00D8109F" w:rsidP="00D8109F">
      <w:pPr>
        <w:pStyle w:val="a5"/>
        <w:numPr>
          <w:ilvl w:val="0"/>
          <w:numId w:val="1"/>
        </w:numPr>
        <w:tabs>
          <w:tab w:val="left" w:pos="465"/>
        </w:tabs>
        <w:ind w:left="426" w:right="103"/>
        <w:jc w:val="both"/>
        <w:rPr>
          <w:sz w:val="24"/>
          <w:szCs w:val="24"/>
          <w:lang w:val="ru-RU"/>
        </w:rPr>
      </w:pPr>
      <w:r w:rsidRPr="00D8109F">
        <w:rPr>
          <w:color w:val="00000A"/>
          <w:sz w:val="24"/>
          <w:szCs w:val="24"/>
          <w:lang w:val="ru-RU"/>
        </w:rPr>
        <w:t xml:space="preserve">Возраст участников конкурса определяется на </w:t>
      </w:r>
      <w:r w:rsidRPr="00D8109F">
        <w:rPr>
          <w:b/>
          <w:color w:val="00000A"/>
          <w:sz w:val="24"/>
          <w:szCs w:val="24"/>
          <w:lang w:val="ru-RU"/>
        </w:rPr>
        <w:t>21 февраля 2026 года.</w:t>
      </w:r>
    </w:p>
    <w:p w:rsidR="00D8109F" w:rsidRPr="00D8109F" w:rsidRDefault="00D8109F" w:rsidP="00D8109F">
      <w:pPr>
        <w:pStyle w:val="a5"/>
        <w:numPr>
          <w:ilvl w:val="0"/>
          <w:numId w:val="1"/>
        </w:numPr>
        <w:tabs>
          <w:tab w:val="left" w:pos="465"/>
        </w:tabs>
        <w:ind w:left="426" w:right="103"/>
        <w:jc w:val="both"/>
        <w:rPr>
          <w:sz w:val="24"/>
          <w:szCs w:val="24"/>
          <w:lang w:val="ru-RU"/>
        </w:rPr>
      </w:pPr>
      <w:r w:rsidRPr="00D8109F">
        <w:rPr>
          <w:color w:val="00000A"/>
          <w:sz w:val="24"/>
          <w:szCs w:val="24"/>
          <w:lang w:val="ru-RU"/>
        </w:rPr>
        <w:t>В случае превышения времени выступления жюри имеет право остановить участника.</w:t>
      </w:r>
    </w:p>
    <w:p w:rsidR="00D8109F" w:rsidRPr="00D8109F" w:rsidRDefault="00D8109F" w:rsidP="00D8109F">
      <w:pPr>
        <w:pStyle w:val="a5"/>
        <w:numPr>
          <w:ilvl w:val="0"/>
          <w:numId w:val="1"/>
        </w:numPr>
        <w:tabs>
          <w:tab w:val="left" w:pos="465"/>
        </w:tabs>
        <w:ind w:left="426" w:right="103"/>
        <w:jc w:val="both"/>
        <w:rPr>
          <w:sz w:val="24"/>
          <w:szCs w:val="24"/>
          <w:lang w:val="ru-RU"/>
        </w:rPr>
      </w:pPr>
      <w:r w:rsidRPr="00D8109F">
        <w:rPr>
          <w:sz w:val="24"/>
          <w:szCs w:val="24"/>
          <w:lang w:val="ru-RU"/>
        </w:rPr>
        <w:t xml:space="preserve">Вся информация, касающаяся конкурсных прослушиваний и мероприятий, будет размещена на официальном сайте конкурса </w:t>
      </w:r>
      <w:hyperlink r:id="rId5" w:history="1">
        <w:r w:rsidRPr="00D8109F">
          <w:rPr>
            <w:rStyle w:val="a6"/>
            <w:sz w:val="24"/>
            <w:szCs w:val="24"/>
          </w:rPr>
          <w:t>www</w:t>
        </w:r>
        <w:r w:rsidRPr="00D8109F">
          <w:rPr>
            <w:rStyle w:val="a6"/>
            <w:sz w:val="24"/>
            <w:szCs w:val="24"/>
            <w:lang w:val="ru-RU"/>
          </w:rPr>
          <w:t>.</w:t>
        </w:r>
        <w:proofErr w:type="spellStart"/>
        <w:r w:rsidRPr="00D8109F">
          <w:rPr>
            <w:rStyle w:val="a6"/>
            <w:sz w:val="24"/>
            <w:szCs w:val="24"/>
          </w:rPr>
          <w:t>prokofievcollege</w:t>
        </w:r>
        <w:proofErr w:type="spellEnd"/>
        <w:r w:rsidRPr="00D8109F">
          <w:rPr>
            <w:rStyle w:val="a6"/>
            <w:sz w:val="24"/>
            <w:szCs w:val="24"/>
            <w:lang w:val="ru-RU"/>
          </w:rPr>
          <w:t>.</w:t>
        </w:r>
        <w:proofErr w:type="spellStart"/>
        <w:r w:rsidRPr="00D8109F">
          <w:rPr>
            <w:rStyle w:val="a6"/>
            <w:sz w:val="24"/>
            <w:szCs w:val="24"/>
          </w:rPr>
          <w:t>ru</w:t>
        </w:r>
        <w:proofErr w:type="spellEnd"/>
      </w:hyperlink>
      <w:r w:rsidRPr="00D8109F">
        <w:rPr>
          <w:sz w:val="24"/>
          <w:szCs w:val="24"/>
          <w:lang w:val="ru-RU"/>
        </w:rPr>
        <w:t>.</w:t>
      </w:r>
    </w:p>
    <w:p w:rsidR="00D8109F" w:rsidRPr="00D8109F" w:rsidRDefault="00D8109F" w:rsidP="00D8109F">
      <w:pPr>
        <w:pStyle w:val="a5"/>
        <w:numPr>
          <w:ilvl w:val="0"/>
          <w:numId w:val="1"/>
        </w:numPr>
        <w:tabs>
          <w:tab w:val="left" w:pos="465"/>
        </w:tabs>
        <w:ind w:left="426" w:right="105"/>
        <w:jc w:val="both"/>
        <w:rPr>
          <w:sz w:val="24"/>
          <w:szCs w:val="24"/>
          <w:lang w:val="ru-RU"/>
        </w:rPr>
      </w:pPr>
      <w:r w:rsidRPr="00D8109F">
        <w:rPr>
          <w:color w:val="00000A"/>
          <w:sz w:val="24"/>
          <w:szCs w:val="24"/>
          <w:lang w:val="ru-RU"/>
        </w:rPr>
        <w:t xml:space="preserve">Для участия в конкурсе участник обязан подать заявку </w:t>
      </w:r>
      <w:r w:rsidRPr="00D8109F">
        <w:rPr>
          <w:sz w:val="24"/>
          <w:szCs w:val="24"/>
          <w:lang w:val="ru-RU"/>
        </w:rPr>
        <w:t xml:space="preserve">до </w:t>
      </w:r>
      <w:r w:rsidRPr="00D8109F">
        <w:rPr>
          <w:b/>
          <w:sz w:val="24"/>
          <w:szCs w:val="24"/>
          <w:lang w:val="ru-RU"/>
        </w:rPr>
        <w:t>10 февраля 2026 года</w:t>
      </w:r>
      <w:r w:rsidRPr="00D8109F">
        <w:rPr>
          <w:sz w:val="24"/>
          <w:szCs w:val="24"/>
          <w:lang w:val="ru-RU"/>
        </w:rPr>
        <w:t xml:space="preserve"> на е-</w:t>
      </w:r>
      <w:r w:rsidRPr="00D8109F">
        <w:rPr>
          <w:sz w:val="24"/>
          <w:szCs w:val="24"/>
        </w:rPr>
        <w:t>mail</w:t>
      </w:r>
      <w:r w:rsidRPr="00D8109F">
        <w:rPr>
          <w:sz w:val="24"/>
          <w:szCs w:val="24"/>
          <w:lang w:val="ru-RU"/>
        </w:rPr>
        <w:t xml:space="preserve">: </w:t>
      </w:r>
      <w:hyperlink r:id="rId6" w:history="1">
        <w:r w:rsidRPr="00D8109F">
          <w:rPr>
            <w:rStyle w:val="a6"/>
            <w:sz w:val="24"/>
            <w:szCs w:val="24"/>
          </w:rPr>
          <w:t>serapl</w:t>
        </w:r>
        <w:r w:rsidRPr="00D8109F">
          <w:rPr>
            <w:rStyle w:val="a6"/>
            <w:sz w:val="24"/>
            <w:szCs w:val="24"/>
            <w:lang w:val="ru-RU"/>
          </w:rPr>
          <w:t>@</w:t>
        </w:r>
        <w:r w:rsidRPr="00D8109F">
          <w:rPr>
            <w:rStyle w:val="a6"/>
            <w:sz w:val="24"/>
            <w:szCs w:val="24"/>
          </w:rPr>
          <w:t>mail</w:t>
        </w:r>
        <w:r w:rsidRPr="00D8109F">
          <w:rPr>
            <w:rStyle w:val="a6"/>
            <w:sz w:val="24"/>
            <w:szCs w:val="24"/>
            <w:lang w:val="ru-RU"/>
          </w:rPr>
          <w:t>.</w:t>
        </w:r>
        <w:proofErr w:type="spellStart"/>
        <w:r w:rsidRPr="00D8109F">
          <w:rPr>
            <w:rStyle w:val="a6"/>
            <w:sz w:val="24"/>
            <w:szCs w:val="24"/>
          </w:rPr>
          <w:t>ru</w:t>
        </w:r>
        <w:proofErr w:type="spellEnd"/>
      </w:hyperlink>
      <w:r w:rsidRPr="00D8109F">
        <w:rPr>
          <w:sz w:val="24"/>
          <w:szCs w:val="24"/>
          <w:lang w:val="ru-RU"/>
        </w:rPr>
        <w:t xml:space="preserve"> </w:t>
      </w:r>
      <w:r w:rsidRPr="00D8109F">
        <w:rPr>
          <w:color w:val="00000A"/>
          <w:sz w:val="24"/>
          <w:szCs w:val="24"/>
          <w:lang w:val="ru-RU"/>
        </w:rPr>
        <w:t>одним письмом с полным пакетом документов с темой письма «Конкурс Золотарёва».</w:t>
      </w:r>
    </w:p>
    <w:p w:rsidR="00D8109F" w:rsidRPr="00D8109F" w:rsidRDefault="00D8109F" w:rsidP="00D8109F">
      <w:pPr>
        <w:pStyle w:val="a5"/>
        <w:numPr>
          <w:ilvl w:val="0"/>
          <w:numId w:val="1"/>
        </w:numPr>
        <w:tabs>
          <w:tab w:val="left" w:pos="465"/>
        </w:tabs>
        <w:ind w:left="426" w:right="105"/>
        <w:jc w:val="both"/>
        <w:rPr>
          <w:rStyle w:val="a6"/>
          <w:color w:val="auto"/>
          <w:sz w:val="24"/>
          <w:szCs w:val="24"/>
          <w:u w:val="none"/>
          <w:lang w:val="ru-RU"/>
        </w:rPr>
      </w:pPr>
      <w:r w:rsidRPr="00D8109F">
        <w:rPr>
          <w:color w:val="00000A"/>
          <w:sz w:val="24"/>
          <w:szCs w:val="24"/>
          <w:lang w:val="ru-RU"/>
        </w:rPr>
        <w:t xml:space="preserve">Списки участников, приславших заявки, публикуются на сайте </w:t>
      </w:r>
      <w:hyperlink r:id="rId7" w:history="1">
        <w:r w:rsidRPr="00D8109F">
          <w:rPr>
            <w:rStyle w:val="a6"/>
            <w:sz w:val="24"/>
            <w:szCs w:val="24"/>
          </w:rPr>
          <w:t>www</w:t>
        </w:r>
        <w:r w:rsidRPr="00D8109F">
          <w:rPr>
            <w:rStyle w:val="a6"/>
            <w:sz w:val="24"/>
            <w:szCs w:val="24"/>
            <w:lang w:val="ru-RU"/>
          </w:rPr>
          <w:t>.</w:t>
        </w:r>
        <w:proofErr w:type="spellStart"/>
        <w:r w:rsidRPr="00D8109F">
          <w:rPr>
            <w:rStyle w:val="a6"/>
            <w:sz w:val="24"/>
            <w:szCs w:val="24"/>
          </w:rPr>
          <w:t>prokofievcollege</w:t>
        </w:r>
        <w:proofErr w:type="spellEnd"/>
        <w:r w:rsidRPr="00D8109F">
          <w:rPr>
            <w:rStyle w:val="a6"/>
            <w:sz w:val="24"/>
            <w:szCs w:val="24"/>
            <w:lang w:val="ru-RU"/>
          </w:rPr>
          <w:t>.</w:t>
        </w:r>
        <w:proofErr w:type="spellStart"/>
        <w:r w:rsidRPr="00D8109F">
          <w:rPr>
            <w:rStyle w:val="a6"/>
            <w:sz w:val="24"/>
            <w:szCs w:val="24"/>
          </w:rPr>
          <w:t>ru</w:t>
        </w:r>
        <w:proofErr w:type="spellEnd"/>
      </w:hyperlink>
    </w:p>
    <w:p w:rsidR="00D8109F" w:rsidRPr="00D8109F" w:rsidRDefault="00D8109F" w:rsidP="00D8109F">
      <w:pPr>
        <w:pStyle w:val="a5"/>
        <w:numPr>
          <w:ilvl w:val="0"/>
          <w:numId w:val="1"/>
        </w:numPr>
        <w:tabs>
          <w:tab w:val="left" w:pos="465"/>
        </w:tabs>
        <w:ind w:left="426" w:right="105"/>
        <w:jc w:val="both"/>
        <w:rPr>
          <w:sz w:val="24"/>
          <w:szCs w:val="24"/>
          <w:lang w:val="ru-RU"/>
        </w:rPr>
      </w:pPr>
      <w:r w:rsidRPr="00D8109F">
        <w:rPr>
          <w:color w:val="00000A"/>
          <w:sz w:val="24"/>
          <w:szCs w:val="24"/>
          <w:lang w:val="ru-RU"/>
        </w:rPr>
        <w:t>Во время исполнения запрещается: вход, выход и перемещение по</w:t>
      </w:r>
      <w:r w:rsidRPr="00D8109F">
        <w:rPr>
          <w:color w:val="00000A"/>
          <w:spacing w:val="-2"/>
          <w:sz w:val="24"/>
          <w:szCs w:val="24"/>
          <w:lang w:val="ru-RU"/>
        </w:rPr>
        <w:t xml:space="preserve"> </w:t>
      </w:r>
      <w:r w:rsidRPr="00D8109F">
        <w:rPr>
          <w:color w:val="00000A"/>
          <w:sz w:val="24"/>
          <w:szCs w:val="24"/>
          <w:lang w:val="ru-RU"/>
        </w:rPr>
        <w:t>залу, использование средств мобильной</w:t>
      </w:r>
      <w:r w:rsidRPr="00D8109F">
        <w:rPr>
          <w:color w:val="00000A"/>
          <w:spacing w:val="-2"/>
          <w:sz w:val="24"/>
          <w:szCs w:val="24"/>
          <w:lang w:val="ru-RU"/>
        </w:rPr>
        <w:t xml:space="preserve"> </w:t>
      </w:r>
      <w:r w:rsidRPr="00D8109F">
        <w:rPr>
          <w:color w:val="00000A"/>
          <w:sz w:val="24"/>
          <w:szCs w:val="24"/>
          <w:lang w:val="ru-RU"/>
        </w:rPr>
        <w:t>связи, аудио- и видеозапись исполнения без разрешения</w:t>
      </w:r>
      <w:r w:rsidRPr="00D8109F">
        <w:rPr>
          <w:color w:val="00000A"/>
          <w:spacing w:val="-11"/>
          <w:sz w:val="24"/>
          <w:szCs w:val="24"/>
          <w:lang w:val="ru-RU"/>
        </w:rPr>
        <w:t xml:space="preserve"> </w:t>
      </w:r>
      <w:r w:rsidRPr="00D8109F">
        <w:rPr>
          <w:color w:val="00000A"/>
          <w:sz w:val="24"/>
          <w:szCs w:val="24"/>
          <w:lang w:val="ru-RU"/>
        </w:rPr>
        <w:t>Оргкомитета.</w:t>
      </w:r>
    </w:p>
    <w:p w:rsidR="00D8109F" w:rsidRPr="00D8109F" w:rsidRDefault="00D8109F" w:rsidP="00D8109F">
      <w:pPr>
        <w:pStyle w:val="a5"/>
        <w:numPr>
          <w:ilvl w:val="0"/>
          <w:numId w:val="1"/>
        </w:numPr>
        <w:tabs>
          <w:tab w:val="left" w:pos="465"/>
        </w:tabs>
        <w:ind w:left="426" w:right="105"/>
        <w:jc w:val="both"/>
        <w:rPr>
          <w:sz w:val="24"/>
          <w:szCs w:val="24"/>
          <w:lang w:val="ru-RU"/>
        </w:rPr>
      </w:pPr>
      <w:r w:rsidRPr="00D8109F">
        <w:rPr>
          <w:color w:val="00000A"/>
          <w:sz w:val="24"/>
          <w:szCs w:val="24"/>
          <w:lang w:val="ru-RU"/>
        </w:rPr>
        <w:t>Оргкомитет</w:t>
      </w:r>
      <w:r w:rsidRPr="00D8109F">
        <w:rPr>
          <w:color w:val="00000A"/>
          <w:spacing w:val="-10"/>
          <w:sz w:val="24"/>
          <w:szCs w:val="24"/>
          <w:lang w:val="ru-RU"/>
        </w:rPr>
        <w:t xml:space="preserve"> </w:t>
      </w:r>
      <w:r w:rsidRPr="00D8109F">
        <w:rPr>
          <w:color w:val="00000A"/>
          <w:sz w:val="24"/>
          <w:szCs w:val="24"/>
          <w:lang w:val="ru-RU"/>
        </w:rPr>
        <w:t>оставляет</w:t>
      </w:r>
      <w:r w:rsidRPr="00D8109F">
        <w:rPr>
          <w:color w:val="00000A"/>
          <w:spacing w:val="-10"/>
          <w:sz w:val="24"/>
          <w:szCs w:val="24"/>
          <w:lang w:val="ru-RU"/>
        </w:rPr>
        <w:t xml:space="preserve"> </w:t>
      </w:r>
      <w:r w:rsidRPr="00D8109F">
        <w:rPr>
          <w:color w:val="00000A"/>
          <w:sz w:val="24"/>
          <w:szCs w:val="24"/>
          <w:lang w:val="ru-RU"/>
        </w:rPr>
        <w:t>за</w:t>
      </w:r>
      <w:r w:rsidRPr="00D8109F">
        <w:rPr>
          <w:color w:val="00000A"/>
          <w:spacing w:val="-10"/>
          <w:sz w:val="24"/>
          <w:szCs w:val="24"/>
          <w:lang w:val="ru-RU"/>
        </w:rPr>
        <w:t xml:space="preserve"> </w:t>
      </w:r>
      <w:r w:rsidRPr="00D8109F">
        <w:rPr>
          <w:color w:val="00000A"/>
          <w:sz w:val="24"/>
          <w:szCs w:val="24"/>
          <w:lang w:val="ru-RU"/>
        </w:rPr>
        <w:t>собой</w:t>
      </w:r>
      <w:r w:rsidRPr="00D8109F">
        <w:rPr>
          <w:color w:val="00000A"/>
          <w:spacing w:val="-10"/>
          <w:sz w:val="24"/>
          <w:szCs w:val="24"/>
          <w:lang w:val="ru-RU"/>
        </w:rPr>
        <w:t xml:space="preserve"> </w:t>
      </w:r>
      <w:r w:rsidRPr="00D8109F">
        <w:rPr>
          <w:color w:val="00000A"/>
          <w:sz w:val="24"/>
          <w:szCs w:val="24"/>
          <w:lang w:val="ru-RU"/>
        </w:rPr>
        <w:t>право</w:t>
      </w:r>
      <w:r w:rsidRPr="00D8109F">
        <w:rPr>
          <w:color w:val="00000A"/>
          <w:spacing w:val="-10"/>
          <w:sz w:val="24"/>
          <w:szCs w:val="24"/>
          <w:lang w:val="ru-RU"/>
        </w:rPr>
        <w:t xml:space="preserve"> </w:t>
      </w:r>
      <w:r w:rsidRPr="00D8109F">
        <w:rPr>
          <w:color w:val="00000A"/>
          <w:sz w:val="24"/>
          <w:szCs w:val="24"/>
          <w:lang w:val="ru-RU"/>
        </w:rPr>
        <w:t>на</w:t>
      </w:r>
      <w:r w:rsidRPr="00D8109F">
        <w:rPr>
          <w:color w:val="00000A"/>
          <w:spacing w:val="-10"/>
          <w:sz w:val="24"/>
          <w:szCs w:val="24"/>
          <w:lang w:val="ru-RU"/>
        </w:rPr>
        <w:t xml:space="preserve"> </w:t>
      </w:r>
      <w:r w:rsidRPr="00D8109F">
        <w:rPr>
          <w:color w:val="00000A"/>
          <w:sz w:val="24"/>
          <w:szCs w:val="24"/>
          <w:lang w:val="ru-RU"/>
        </w:rPr>
        <w:t>использование</w:t>
      </w:r>
      <w:r w:rsidRPr="00D8109F">
        <w:rPr>
          <w:color w:val="00000A"/>
          <w:spacing w:val="-10"/>
          <w:sz w:val="24"/>
          <w:szCs w:val="24"/>
          <w:lang w:val="ru-RU"/>
        </w:rPr>
        <w:t xml:space="preserve"> </w:t>
      </w:r>
      <w:r w:rsidRPr="00D8109F">
        <w:rPr>
          <w:color w:val="00000A"/>
          <w:sz w:val="24"/>
          <w:szCs w:val="24"/>
          <w:lang w:val="ru-RU"/>
        </w:rPr>
        <w:t>в</w:t>
      </w:r>
      <w:r w:rsidRPr="00D8109F">
        <w:rPr>
          <w:color w:val="00000A"/>
          <w:spacing w:val="-10"/>
          <w:sz w:val="24"/>
          <w:szCs w:val="24"/>
          <w:lang w:val="ru-RU"/>
        </w:rPr>
        <w:t xml:space="preserve"> </w:t>
      </w:r>
      <w:r w:rsidRPr="00D8109F">
        <w:rPr>
          <w:color w:val="00000A"/>
          <w:sz w:val="24"/>
          <w:szCs w:val="24"/>
          <w:lang w:val="ru-RU"/>
        </w:rPr>
        <w:t>любое</w:t>
      </w:r>
      <w:r w:rsidRPr="00D8109F">
        <w:rPr>
          <w:color w:val="00000A"/>
          <w:spacing w:val="-10"/>
          <w:sz w:val="24"/>
          <w:szCs w:val="24"/>
          <w:lang w:val="ru-RU"/>
        </w:rPr>
        <w:t xml:space="preserve"> </w:t>
      </w:r>
      <w:r w:rsidRPr="00D8109F">
        <w:rPr>
          <w:color w:val="00000A"/>
          <w:sz w:val="24"/>
          <w:szCs w:val="24"/>
          <w:lang w:val="ru-RU"/>
        </w:rPr>
        <w:t>время</w:t>
      </w:r>
      <w:r w:rsidRPr="00D8109F">
        <w:rPr>
          <w:color w:val="00000A"/>
          <w:spacing w:val="-9"/>
          <w:sz w:val="24"/>
          <w:szCs w:val="24"/>
          <w:lang w:val="ru-RU"/>
        </w:rPr>
        <w:t xml:space="preserve"> </w:t>
      </w:r>
      <w:r w:rsidRPr="00D8109F">
        <w:rPr>
          <w:color w:val="00000A"/>
          <w:sz w:val="24"/>
          <w:szCs w:val="24"/>
          <w:lang w:val="ru-RU"/>
        </w:rPr>
        <w:t>и на любых ресурсах всех аудио- и видеоматериалов конкурса без выплаты каких-либо вознаграждений</w:t>
      </w:r>
      <w:r w:rsidRPr="00D8109F">
        <w:rPr>
          <w:color w:val="00000A"/>
          <w:spacing w:val="-2"/>
          <w:sz w:val="24"/>
          <w:szCs w:val="24"/>
          <w:lang w:val="ru-RU"/>
        </w:rPr>
        <w:t xml:space="preserve"> </w:t>
      </w:r>
      <w:r w:rsidRPr="00D8109F">
        <w:rPr>
          <w:color w:val="00000A"/>
          <w:sz w:val="24"/>
          <w:szCs w:val="24"/>
          <w:lang w:val="ru-RU"/>
        </w:rPr>
        <w:t>участникам.</w:t>
      </w:r>
    </w:p>
    <w:p w:rsidR="00D8109F" w:rsidRPr="00D8109F" w:rsidRDefault="00D8109F" w:rsidP="00D8109F">
      <w:pPr>
        <w:pStyle w:val="a3"/>
        <w:tabs>
          <w:tab w:val="left" w:pos="840"/>
          <w:tab w:val="left" w:pos="1920"/>
        </w:tabs>
        <w:ind w:left="105" w:right="104" w:firstLine="360"/>
        <w:jc w:val="both"/>
        <w:rPr>
          <w:b/>
          <w:bCs/>
          <w:sz w:val="24"/>
          <w:szCs w:val="24"/>
          <w:lang w:val="ru-RU"/>
        </w:rPr>
      </w:pPr>
      <w:r w:rsidRPr="00D8109F">
        <w:rPr>
          <w:b/>
          <w:bCs/>
          <w:sz w:val="24"/>
          <w:szCs w:val="24"/>
          <w:lang w:val="ru-RU"/>
        </w:rPr>
        <w:tab/>
      </w:r>
      <w:r>
        <w:rPr>
          <w:b/>
          <w:bCs/>
          <w:sz w:val="24"/>
          <w:szCs w:val="24"/>
          <w:lang w:val="ru-RU"/>
        </w:rPr>
        <w:tab/>
      </w:r>
    </w:p>
    <w:p w:rsidR="00D8109F" w:rsidRPr="00D8109F" w:rsidRDefault="00D8109F" w:rsidP="00D8109F">
      <w:pPr>
        <w:pStyle w:val="a3"/>
        <w:ind w:right="104"/>
        <w:jc w:val="both"/>
        <w:rPr>
          <w:b/>
          <w:color w:val="00000A"/>
          <w:sz w:val="16"/>
          <w:szCs w:val="16"/>
          <w:lang w:val="ru-RU"/>
        </w:rPr>
      </w:pPr>
      <w:r w:rsidRPr="00D8109F">
        <w:rPr>
          <w:b/>
          <w:color w:val="00000A"/>
          <w:sz w:val="24"/>
          <w:szCs w:val="24"/>
          <w:lang w:val="ru-RU"/>
        </w:rPr>
        <w:tab/>
      </w:r>
    </w:p>
    <w:p w:rsidR="00D8109F" w:rsidRPr="00D8109F" w:rsidRDefault="00D8109F" w:rsidP="00D8109F">
      <w:pPr>
        <w:pStyle w:val="a3"/>
        <w:ind w:right="104" w:firstLine="720"/>
        <w:jc w:val="both"/>
        <w:rPr>
          <w:b/>
          <w:color w:val="00000A"/>
          <w:sz w:val="24"/>
          <w:szCs w:val="24"/>
          <w:lang w:val="ru-RU"/>
        </w:rPr>
      </w:pPr>
      <w:r w:rsidRPr="00D8109F">
        <w:rPr>
          <w:b/>
          <w:color w:val="00000A"/>
          <w:sz w:val="24"/>
          <w:szCs w:val="24"/>
          <w:lang w:val="ru-RU"/>
        </w:rPr>
        <w:t xml:space="preserve">ПРОГРАММНЫЕ ТРЕБОВАНИЯ </w:t>
      </w:r>
    </w:p>
    <w:p w:rsidR="00D8109F" w:rsidRPr="00D8109F" w:rsidRDefault="00D8109F" w:rsidP="00D8109F">
      <w:pPr>
        <w:pStyle w:val="a3"/>
        <w:ind w:right="104"/>
        <w:jc w:val="both"/>
        <w:rPr>
          <w:b/>
          <w:color w:val="00000A"/>
          <w:sz w:val="24"/>
          <w:szCs w:val="24"/>
          <w:lang w:val="ru-RU"/>
        </w:rPr>
      </w:pPr>
      <w:r w:rsidRPr="00D8109F">
        <w:rPr>
          <w:b/>
          <w:color w:val="00000A"/>
          <w:sz w:val="24"/>
          <w:szCs w:val="24"/>
          <w:lang w:val="ru-RU"/>
        </w:rPr>
        <w:tab/>
        <w:t>СОЛЬНОЕ ИСПОЛНИТЕЛЬСТВО</w:t>
      </w:r>
    </w:p>
    <w:p w:rsidR="00D8109F" w:rsidRPr="00D8109F" w:rsidRDefault="00D8109F" w:rsidP="00D8109F">
      <w:pPr>
        <w:pStyle w:val="a3"/>
        <w:ind w:right="104"/>
        <w:jc w:val="both"/>
        <w:rPr>
          <w:b/>
          <w:color w:val="00000A"/>
          <w:sz w:val="24"/>
          <w:szCs w:val="24"/>
          <w:lang w:val="ru-RU"/>
        </w:rPr>
      </w:pPr>
    </w:p>
    <w:p w:rsidR="00D8109F" w:rsidRPr="00D8109F" w:rsidRDefault="00D8109F" w:rsidP="00D8109F">
      <w:pPr>
        <w:pStyle w:val="a3"/>
        <w:ind w:right="104"/>
        <w:jc w:val="both"/>
        <w:rPr>
          <w:b/>
          <w:caps/>
          <w:sz w:val="24"/>
          <w:szCs w:val="24"/>
          <w:u w:val="single"/>
          <w:lang w:val="ru-RU"/>
        </w:rPr>
      </w:pPr>
      <w:r w:rsidRPr="00D8109F">
        <w:rPr>
          <w:b/>
          <w:caps/>
          <w:sz w:val="24"/>
          <w:szCs w:val="24"/>
          <w:u w:val="single"/>
          <w:lang w:val="ru-RU"/>
        </w:rPr>
        <w:t>КУБОК ЮНИОРОВ</w:t>
      </w:r>
    </w:p>
    <w:p w:rsidR="00D8109F" w:rsidRPr="00D8109F" w:rsidRDefault="00D8109F" w:rsidP="00D8109F">
      <w:pPr>
        <w:pStyle w:val="a3"/>
        <w:ind w:right="104"/>
        <w:jc w:val="both"/>
        <w:rPr>
          <w:color w:val="00000A"/>
          <w:sz w:val="24"/>
          <w:szCs w:val="24"/>
          <w:lang w:val="ru-RU"/>
        </w:rPr>
      </w:pPr>
      <w:r w:rsidRPr="00D8109F">
        <w:rPr>
          <w:b/>
          <w:bCs/>
          <w:sz w:val="24"/>
          <w:szCs w:val="24"/>
        </w:rPr>
        <w:t>I</w:t>
      </w:r>
      <w:r w:rsidRPr="00D8109F">
        <w:rPr>
          <w:b/>
          <w:bCs/>
          <w:sz w:val="24"/>
          <w:szCs w:val="24"/>
          <w:lang w:val="ru-RU"/>
        </w:rPr>
        <w:t xml:space="preserve"> возрастная группа</w:t>
      </w:r>
      <w:r w:rsidRPr="00D8109F">
        <w:rPr>
          <w:b/>
          <w:color w:val="00000A"/>
          <w:sz w:val="24"/>
          <w:szCs w:val="24"/>
          <w:lang w:val="ru-RU"/>
        </w:rPr>
        <w:t xml:space="preserve"> </w:t>
      </w:r>
      <w:r w:rsidRPr="00D8109F">
        <w:rPr>
          <w:color w:val="00000A"/>
          <w:sz w:val="24"/>
          <w:szCs w:val="24"/>
          <w:lang w:val="ru-RU"/>
        </w:rPr>
        <w:t>(до 8 минут):</w:t>
      </w:r>
    </w:p>
    <w:p w:rsidR="00D8109F" w:rsidRPr="00D8109F" w:rsidRDefault="00D8109F" w:rsidP="00D8109F">
      <w:pPr>
        <w:pStyle w:val="a3"/>
        <w:numPr>
          <w:ilvl w:val="0"/>
          <w:numId w:val="9"/>
        </w:numPr>
        <w:ind w:right="104"/>
        <w:jc w:val="both"/>
        <w:rPr>
          <w:color w:val="00000A"/>
          <w:sz w:val="24"/>
          <w:szCs w:val="24"/>
          <w:lang w:val="ru-RU"/>
        </w:rPr>
      </w:pPr>
      <w:r w:rsidRPr="00D8109F">
        <w:rPr>
          <w:color w:val="00000A"/>
          <w:sz w:val="24"/>
          <w:szCs w:val="24"/>
          <w:lang w:val="ru-RU"/>
        </w:rPr>
        <w:t>свободная программа из двух разнохарактерных произведений</w:t>
      </w:r>
    </w:p>
    <w:p w:rsidR="00D8109F" w:rsidRPr="00D8109F" w:rsidRDefault="00D8109F" w:rsidP="00D8109F">
      <w:pPr>
        <w:pStyle w:val="a3"/>
        <w:ind w:right="104"/>
        <w:jc w:val="both"/>
        <w:rPr>
          <w:color w:val="00000A"/>
          <w:sz w:val="24"/>
          <w:szCs w:val="24"/>
          <w:lang w:val="ru-RU"/>
        </w:rPr>
      </w:pPr>
      <w:r w:rsidRPr="00D8109F">
        <w:rPr>
          <w:b/>
          <w:bCs/>
          <w:sz w:val="24"/>
          <w:szCs w:val="24"/>
        </w:rPr>
        <w:t>II</w:t>
      </w:r>
      <w:r w:rsidRPr="00D8109F">
        <w:rPr>
          <w:b/>
          <w:bCs/>
          <w:sz w:val="24"/>
          <w:szCs w:val="24"/>
          <w:lang w:val="ru-RU"/>
        </w:rPr>
        <w:t xml:space="preserve"> возрастная группа</w:t>
      </w:r>
      <w:r w:rsidRPr="00D8109F">
        <w:rPr>
          <w:b/>
          <w:color w:val="00000A"/>
          <w:sz w:val="24"/>
          <w:szCs w:val="24"/>
          <w:lang w:val="ru-RU"/>
        </w:rPr>
        <w:t xml:space="preserve"> </w:t>
      </w:r>
      <w:r w:rsidRPr="00D8109F">
        <w:rPr>
          <w:color w:val="00000A"/>
          <w:sz w:val="24"/>
          <w:szCs w:val="24"/>
          <w:lang w:val="ru-RU"/>
        </w:rPr>
        <w:t>(до 10 минут):</w:t>
      </w:r>
    </w:p>
    <w:p w:rsidR="00D8109F" w:rsidRPr="00D8109F" w:rsidRDefault="00D8109F" w:rsidP="00D8109F">
      <w:pPr>
        <w:pStyle w:val="a3"/>
        <w:numPr>
          <w:ilvl w:val="0"/>
          <w:numId w:val="5"/>
        </w:numPr>
        <w:ind w:right="104"/>
        <w:jc w:val="both"/>
        <w:rPr>
          <w:sz w:val="24"/>
          <w:szCs w:val="24"/>
          <w:lang w:val="ru-RU"/>
        </w:rPr>
      </w:pPr>
      <w:r w:rsidRPr="00D8109F">
        <w:rPr>
          <w:sz w:val="24"/>
          <w:szCs w:val="24"/>
          <w:lang w:val="ru-RU"/>
        </w:rPr>
        <w:t>произведение виртуозного характера</w:t>
      </w:r>
    </w:p>
    <w:p w:rsidR="00D8109F" w:rsidRPr="00D8109F" w:rsidRDefault="00D8109F" w:rsidP="00D8109F">
      <w:pPr>
        <w:pStyle w:val="a3"/>
        <w:numPr>
          <w:ilvl w:val="0"/>
          <w:numId w:val="5"/>
        </w:numPr>
        <w:ind w:right="104"/>
        <w:jc w:val="both"/>
        <w:rPr>
          <w:color w:val="00000A"/>
          <w:sz w:val="24"/>
          <w:szCs w:val="24"/>
          <w:lang w:val="ru-RU"/>
        </w:rPr>
      </w:pPr>
      <w:r w:rsidRPr="00D8109F">
        <w:rPr>
          <w:sz w:val="24"/>
          <w:szCs w:val="24"/>
          <w:lang w:val="ru-RU"/>
        </w:rPr>
        <w:t xml:space="preserve">произведение </w:t>
      </w:r>
      <w:proofErr w:type="spellStart"/>
      <w:r w:rsidRPr="00D8109F">
        <w:rPr>
          <w:sz w:val="24"/>
          <w:szCs w:val="24"/>
          <w:lang w:val="ru-RU"/>
        </w:rPr>
        <w:t>кантиленного</w:t>
      </w:r>
      <w:proofErr w:type="spellEnd"/>
      <w:r w:rsidRPr="00D8109F">
        <w:rPr>
          <w:sz w:val="24"/>
          <w:szCs w:val="24"/>
          <w:lang w:val="ru-RU"/>
        </w:rPr>
        <w:t xml:space="preserve"> характера</w:t>
      </w:r>
    </w:p>
    <w:p w:rsidR="00D8109F" w:rsidRPr="00D8109F" w:rsidRDefault="00D8109F" w:rsidP="00D8109F">
      <w:pPr>
        <w:pStyle w:val="a3"/>
        <w:ind w:right="104"/>
        <w:jc w:val="both"/>
        <w:rPr>
          <w:color w:val="00000A"/>
          <w:sz w:val="24"/>
          <w:szCs w:val="24"/>
          <w:lang w:val="ru-RU"/>
        </w:rPr>
      </w:pPr>
      <w:r w:rsidRPr="00D8109F">
        <w:rPr>
          <w:b/>
          <w:bCs/>
          <w:sz w:val="24"/>
          <w:szCs w:val="24"/>
        </w:rPr>
        <w:t>III</w:t>
      </w:r>
      <w:r w:rsidRPr="00D8109F">
        <w:rPr>
          <w:b/>
          <w:bCs/>
          <w:sz w:val="24"/>
          <w:szCs w:val="24"/>
          <w:lang w:val="ru-RU"/>
        </w:rPr>
        <w:t xml:space="preserve"> возрастная группа</w:t>
      </w:r>
      <w:r w:rsidRPr="00D8109F">
        <w:rPr>
          <w:b/>
          <w:color w:val="00000A"/>
          <w:spacing w:val="-6"/>
          <w:sz w:val="24"/>
          <w:szCs w:val="24"/>
          <w:lang w:val="ru-RU"/>
        </w:rPr>
        <w:t xml:space="preserve"> </w:t>
      </w:r>
      <w:r w:rsidRPr="00D8109F">
        <w:rPr>
          <w:color w:val="00000A"/>
          <w:sz w:val="24"/>
          <w:szCs w:val="24"/>
          <w:lang w:val="ru-RU"/>
        </w:rPr>
        <w:t>(до</w:t>
      </w:r>
      <w:r w:rsidRPr="00D8109F">
        <w:rPr>
          <w:color w:val="00000A"/>
          <w:spacing w:val="-10"/>
          <w:sz w:val="24"/>
          <w:szCs w:val="24"/>
          <w:lang w:val="ru-RU"/>
        </w:rPr>
        <w:t xml:space="preserve"> 12 </w:t>
      </w:r>
      <w:r w:rsidRPr="00D8109F">
        <w:rPr>
          <w:color w:val="00000A"/>
          <w:sz w:val="24"/>
          <w:szCs w:val="24"/>
          <w:lang w:val="ru-RU"/>
        </w:rPr>
        <w:t>минут):</w:t>
      </w:r>
      <w:r w:rsidRPr="00D8109F">
        <w:rPr>
          <w:color w:val="00000A"/>
          <w:spacing w:val="-6"/>
          <w:sz w:val="24"/>
          <w:szCs w:val="24"/>
          <w:lang w:val="ru-RU"/>
        </w:rPr>
        <w:t xml:space="preserve"> </w:t>
      </w:r>
    </w:p>
    <w:p w:rsidR="00D8109F" w:rsidRPr="00D8109F" w:rsidRDefault="00D8109F" w:rsidP="00D8109F">
      <w:pPr>
        <w:pStyle w:val="a3"/>
        <w:numPr>
          <w:ilvl w:val="0"/>
          <w:numId w:val="6"/>
        </w:numPr>
        <w:ind w:right="104"/>
        <w:jc w:val="both"/>
        <w:rPr>
          <w:color w:val="00000A"/>
          <w:sz w:val="24"/>
          <w:szCs w:val="24"/>
          <w:lang w:val="ru-RU"/>
        </w:rPr>
      </w:pPr>
      <w:r w:rsidRPr="00D8109F">
        <w:rPr>
          <w:color w:val="00000A"/>
          <w:sz w:val="24"/>
          <w:szCs w:val="24"/>
          <w:lang w:val="ru-RU"/>
        </w:rPr>
        <w:t>полифоническое произведение (имитационная полифония или цикл с фугой)</w:t>
      </w:r>
    </w:p>
    <w:p w:rsidR="00D8109F" w:rsidRPr="00D8109F" w:rsidRDefault="00D8109F" w:rsidP="00D8109F">
      <w:pPr>
        <w:pStyle w:val="a3"/>
        <w:numPr>
          <w:ilvl w:val="0"/>
          <w:numId w:val="6"/>
        </w:numPr>
        <w:ind w:right="104"/>
        <w:jc w:val="both"/>
        <w:rPr>
          <w:color w:val="00000A"/>
          <w:sz w:val="24"/>
          <w:szCs w:val="24"/>
          <w:lang w:val="ru-RU"/>
        </w:rPr>
      </w:pPr>
      <w:r w:rsidRPr="00D8109F">
        <w:rPr>
          <w:sz w:val="24"/>
          <w:szCs w:val="24"/>
          <w:lang w:val="ru-RU"/>
        </w:rPr>
        <w:t xml:space="preserve">произведение </w:t>
      </w:r>
      <w:proofErr w:type="spellStart"/>
      <w:r w:rsidRPr="00D8109F">
        <w:rPr>
          <w:sz w:val="24"/>
          <w:szCs w:val="24"/>
          <w:lang w:val="ru-RU"/>
        </w:rPr>
        <w:t>кантиленного</w:t>
      </w:r>
      <w:proofErr w:type="spellEnd"/>
      <w:r w:rsidRPr="00D8109F">
        <w:rPr>
          <w:sz w:val="24"/>
          <w:szCs w:val="24"/>
          <w:lang w:val="ru-RU"/>
        </w:rPr>
        <w:t xml:space="preserve"> характера</w:t>
      </w:r>
    </w:p>
    <w:p w:rsidR="00D8109F" w:rsidRPr="00D8109F" w:rsidRDefault="00D8109F" w:rsidP="00D8109F">
      <w:pPr>
        <w:pStyle w:val="a3"/>
        <w:numPr>
          <w:ilvl w:val="0"/>
          <w:numId w:val="6"/>
        </w:numPr>
        <w:ind w:right="104"/>
        <w:jc w:val="both"/>
        <w:rPr>
          <w:rFonts w:eastAsiaTheme="minorHAnsi"/>
          <w:color w:val="00000A"/>
          <w:sz w:val="24"/>
          <w:szCs w:val="24"/>
          <w:lang w:val="ru-RU"/>
        </w:rPr>
      </w:pPr>
      <w:r w:rsidRPr="00D8109F">
        <w:rPr>
          <w:sz w:val="24"/>
          <w:szCs w:val="24"/>
          <w:lang w:val="ru-RU"/>
        </w:rPr>
        <w:t>произведение виртуозного характера</w:t>
      </w:r>
    </w:p>
    <w:p w:rsidR="00D8109F" w:rsidRPr="00D8109F" w:rsidRDefault="00D8109F" w:rsidP="00D8109F">
      <w:pPr>
        <w:pStyle w:val="a3"/>
        <w:ind w:right="104"/>
        <w:jc w:val="both"/>
        <w:rPr>
          <w:b/>
          <w:caps/>
          <w:sz w:val="24"/>
          <w:szCs w:val="24"/>
          <w:u w:val="single"/>
          <w:lang w:val="ru-RU"/>
        </w:rPr>
      </w:pPr>
    </w:p>
    <w:p w:rsidR="00D8109F" w:rsidRPr="00D8109F" w:rsidRDefault="00D8109F" w:rsidP="00D8109F">
      <w:pPr>
        <w:pStyle w:val="a3"/>
        <w:ind w:right="104"/>
        <w:jc w:val="both"/>
        <w:rPr>
          <w:color w:val="00000A"/>
          <w:sz w:val="24"/>
          <w:szCs w:val="24"/>
          <w:u w:val="single"/>
          <w:lang w:val="ru-RU"/>
        </w:rPr>
      </w:pPr>
      <w:r w:rsidRPr="00D8109F">
        <w:rPr>
          <w:b/>
          <w:caps/>
          <w:sz w:val="24"/>
          <w:szCs w:val="24"/>
          <w:u w:val="single"/>
          <w:lang w:val="ru-RU"/>
        </w:rPr>
        <w:t>КУБОК МАСТЕРОВ</w:t>
      </w:r>
    </w:p>
    <w:p w:rsidR="00D8109F" w:rsidRPr="00D8109F" w:rsidRDefault="00D8109F" w:rsidP="00D8109F">
      <w:pPr>
        <w:pStyle w:val="a3"/>
        <w:ind w:right="103"/>
        <w:jc w:val="both"/>
        <w:rPr>
          <w:color w:val="00000A"/>
          <w:sz w:val="24"/>
          <w:szCs w:val="24"/>
          <w:lang w:val="ru-RU"/>
        </w:rPr>
      </w:pPr>
      <w:r w:rsidRPr="00D8109F">
        <w:rPr>
          <w:b/>
          <w:bCs/>
          <w:sz w:val="24"/>
          <w:szCs w:val="24"/>
        </w:rPr>
        <w:t>I</w:t>
      </w:r>
      <w:r w:rsidRPr="00D8109F">
        <w:rPr>
          <w:b/>
          <w:bCs/>
          <w:sz w:val="24"/>
          <w:szCs w:val="24"/>
          <w:lang w:val="ru-RU"/>
        </w:rPr>
        <w:t xml:space="preserve"> возрастная группа</w:t>
      </w:r>
      <w:r w:rsidRPr="00D8109F">
        <w:rPr>
          <w:b/>
          <w:color w:val="00000A"/>
          <w:sz w:val="24"/>
          <w:szCs w:val="24"/>
          <w:lang w:val="ru-RU"/>
        </w:rPr>
        <w:t xml:space="preserve"> </w:t>
      </w:r>
      <w:r w:rsidRPr="00D8109F">
        <w:rPr>
          <w:color w:val="00000A"/>
          <w:sz w:val="24"/>
          <w:szCs w:val="24"/>
          <w:lang w:val="ru-RU"/>
        </w:rPr>
        <w:t>(до</w:t>
      </w:r>
      <w:r w:rsidRPr="00D8109F">
        <w:rPr>
          <w:sz w:val="24"/>
          <w:szCs w:val="24"/>
          <w:lang w:val="ru-RU"/>
        </w:rPr>
        <w:t xml:space="preserve"> 15</w:t>
      </w:r>
      <w:r w:rsidRPr="00D8109F">
        <w:rPr>
          <w:color w:val="00000A"/>
          <w:sz w:val="24"/>
          <w:szCs w:val="24"/>
          <w:lang w:val="ru-RU"/>
        </w:rPr>
        <w:t xml:space="preserve"> минут):</w:t>
      </w:r>
    </w:p>
    <w:bookmarkEnd w:id="0"/>
    <w:p w:rsidR="00D8109F" w:rsidRPr="00D8109F" w:rsidRDefault="00D8109F" w:rsidP="00D8109F">
      <w:pPr>
        <w:pStyle w:val="a3"/>
        <w:numPr>
          <w:ilvl w:val="0"/>
          <w:numId w:val="7"/>
        </w:numPr>
        <w:ind w:right="104"/>
        <w:jc w:val="both"/>
        <w:rPr>
          <w:rFonts w:eastAsiaTheme="minorHAnsi"/>
          <w:color w:val="00000A"/>
          <w:sz w:val="24"/>
          <w:szCs w:val="24"/>
          <w:lang w:val="ru-RU"/>
        </w:rPr>
      </w:pPr>
      <w:r w:rsidRPr="00D8109F">
        <w:rPr>
          <w:rFonts w:eastAsiaTheme="minorHAnsi"/>
          <w:color w:val="00000A"/>
          <w:sz w:val="24"/>
          <w:szCs w:val="24"/>
          <w:lang w:val="ru-RU"/>
        </w:rPr>
        <w:t>полифоническое произведение (цикл с фугой)</w:t>
      </w:r>
    </w:p>
    <w:p w:rsidR="00D8109F" w:rsidRPr="00D8109F" w:rsidRDefault="00D8109F" w:rsidP="00D8109F">
      <w:pPr>
        <w:pStyle w:val="a3"/>
        <w:numPr>
          <w:ilvl w:val="0"/>
          <w:numId w:val="7"/>
        </w:numPr>
        <w:ind w:right="104"/>
        <w:jc w:val="both"/>
        <w:rPr>
          <w:rFonts w:eastAsiaTheme="minorHAnsi"/>
          <w:color w:val="00000A"/>
          <w:sz w:val="24"/>
          <w:szCs w:val="24"/>
          <w:lang w:val="ru-RU"/>
        </w:rPr>
      </w:pPr>
      <w:r w:rsidRPr="00D8109F">
        <w:rPr>
          <w:rFonts w:eastAsiaTheme="minorHAnsi"/>
          <w:color w:val="00000A"/>
          <w:sz w:val="24"/>
          <w:szCs w:val="24"/>
          <w:lang w:val="ru-RU"/>
        </w:rPr>
        <w:t>произведение крупной формы (сюита/партита целиком или не менее трёх частей, 1-я или 2-я и 3-я части сонат, классические вариации)</w:t>
      </w:r>
    </w:p>
    <w:p w:rsidR="00D8109F" w:rsidRPr="00D8109F" w:rsidRDefault="00D8109F" w:rsidP="00D8109F">
      <w:pPr>
        <w:pStyle w:val="a3"/>
        <w:numPr>
          <w:ilvl w:val="0"/>
          <w:numId w:val="7"/>
        </w:numPr>
        <w:ind w:right="104"/>
        <w:jc w:val="both"/>
        <w:rPr>
          <w:color w:val="00000A"/>
          <w:sz w:val="24"/>
          <w:szCs w:val="24"/>
          <w:lang w:val="ru-RU"/>
        </w:rPr>
      </w:pPr>
      <w:r w:rsidRPr="00D8109F">
        <w:rPr>
          <w:sz w:val="24"/>
          <w:szCs w:val="24"/>
          <w:lang w:val="ru-RU"/>
        </w:rPr>
        <w:t>произведение по выбору участника</w:t>
      </w:r>
    </w:p>
    <w:p w:rsidR="00D8109F" w:rsidRPr="00D8109F" w:rsidRDefault="00D8109F" w:rsidP="00D8109F">
      <w:pPr>
        <w:pStyle w:val="a3"/>
        <w:ind w:right="103"/>
        <w:jc w:val="both"/>
        <w:rPr>
          <w:color w:val="00000A"/>
          <w:sz w:val="24"/>
          <w:szCs w:val="24"/>
          <w:lang w:val="ru-RU"/>
        </w:rPr>
      </w:pPr>
      <w:r w:rsidRPr="00D8109F">
        <w:rPr>
          <w:b/>
          <w:bCs/>
          <w:sz w:val="24"/>
          <w:szCs w:val="24"/>
        </w:rPr>
        <w:lastRenderedPageBreak/>
        <w:t>II</w:t>
      </w:r>
      <w:r w:rsidRPr="00D8109F">
        <w:rPr>
          <w:b/>
          <w:bCs/>
          <w:sz w:val="24"/>
          <w:szCs w:val="24"/>
          <w:lang w:val="ru-RU"/>
        </w:rPr>
        <w:t xml:space="preserve"> возрастная группа</w:t>
      </w:r>
      <w:r w:rsidRPr="00D8109F">
        <w:rPr>
          <w:b/>
          <w:color w:val="00000A"/>
          <w:sz w:val="24"/>
          <w:szCs w:val="24"/>
          <w:lang w:val="ru-RU"/>
        </w:rPr>
        <w:t xml:space="preserve"> </w:t>
      </w:r>
      <w:r w:rsidRPr="00D8109F">
        <w:rPr>
          <w:color w:val="00000A"/>
          <w:sz w:val="24"/>
          <w:szCs w:val="24"/>
          <w:lang w:val="ru-RU"/>
        </w:rPr>
        <w:t>(до</w:t>
      </w:r>
      <w:r w:rsidRPr="00D8109F">
        <w:rPr>
          <w:sz w:val="24"/>
          <w:szCs w:val="24"/>
          <w:lang w:val="ru-RU"/>
        </w:rPr>
        <w:t xml:space="preserve"> 20</w:t>
      </w:r>
      <w:r w:rsidRPr="00D8109F">
        <w:rPr>
          <w:color w:val="00000A"/>
          <w:sz w:val="24"/>
          <w:szCs w:val="24"/>
          <w:lang w:val="ru-RU"/>
        </w:rPr>
        <w:t xml:space="preserve"> минут):</w:t>
      </w:r>
    </w:p>
    <w:p w:rsidR="00D8109F" w:rsidRPr="00D8109F" w:rsidRDefault="00D8109F" w:rsidP="00D8109F">
      <w:pPr>
        <w:pStyle w:val="a5"/>
        <w:widowControl/>
        <w:numPr>
          <w:ilvl w:val="0"/>
          <w:numId w:val="8"/>
        </w:numPr>
        <w:adjustRightInd w:val="0"/>
        <w:jc w:val="both"/>
        <w:rPr>
          <w:rFonts w:eastAsiaTheme="minorHAnsi"/>
          <w:color w:val="00000A"/>
          <w:sz w:val="24"/>
          <w:szCs w:val="24"/>
          <w:lang w:val="ru-RU"/>
        </w:rPr>
      </w:pPr>
      <w:r w:rsidRPr="00D8109F">
        <w:rPr>
          <w:rFonts w:eastAsiaTheme="minorHAnsi"/>
          <w:color w:val="00000A"/>
          <w:sz w:val="24"/>
          <w:szCs w:val="24"/>
          <w:lang w:val="ru-RU"/>
        </w:rPr>
        <w:t>полифоническое произведение (цикл с фугой не менее трёх голосов)</w:t>
      </w:r>
    </w:p>
    <w:p w:rsidR="00D8109F" w:rsidRPr="00D8109F" w:rsidRDefault="00D8109F" w:rsidP="00D8109F">
      <w:pPr>
        <w:pStyle w:val="a5"/>
        <w:widowControl/>
        <w:numPr>
          <w:ilvl w:val="0"/>
          <w:numId w:val="8"/>
        </w:numPr>
        <w:adjustRightInd w:val="0"/>
        <w:jc w:val="both"/>
        <w:rPr>
          <w:rFonts w:eastAsiaTheme="minorHAnsi"/>
          <w:color w:val="00000A"/>
          <w:sz w:val="24"/>
          <w:szCs w:val="24"/>
          <w:lang w:val="ru-RU"/>
        </w:rPr>
      </w:pPr>
      <w:r w:rsidRPr="00D8109F">
        <w:rPr>
          <w:rFonts w:eastAsiaTheme="minorHAnsi"/>
          <w:color w:val="00000A"/>
          <w:sz w:val="24"/>
          <w:szCs w:val="24"/>
          <w:lang w:val="ru-RU"/>
        </w:rPr>
        <w:t xml:space="preserve">произведение крупной формы (сюита/партита целиком или не менее трёх частей, 1-я или 2-я и 3-я части сонат, классические вариации) </w:t>
      </w:r>
    </w:p>
    <w:p w:rsidR="00D8109F" w:rsidRPr="00D8109F" w:rsidRDefault="00D8109F" w:rsidP="00D8109F">
      <w:pPr>
        <w:pStyle w:val="a5"/>
        <w:widowControl/>
        <w:numPr>
          <w:ilvl w:val="0"/>
          <w:numId w:val="8"/>
        </w:numPr>
        <w:adjustRightInd w:val="0"/>
        <w:jc w:val="both"/>
        <w:rPr>
          <w:rFonts w:eastAsiaTheme="minorHAnsi"/>
          <w:color w:val="00000A"/>
          <w:sz w:val="24"/>
          <w:szCs w:val="24"/>
          <w:lang w:val="ru-RU"/>
        </w:rPr>
      </w:pPr>
      <w:r w:rsidRPr="00D8109F">
        <w:rPr>
          <w:rFonts w:eastAsiaTheme="minorHAnsi"/>
          <w:color w:val="00000A"/>
          <w:sz w:val="24"/>
          <w:szCs w:val="24"/>
          <w:lang w:val="ru-RU"/>
        </w:rPr>
        <w:t>произведение по выбору участника</w:t>
      </w:r>
    </w:p>
    <w:p w:rsidR="00D8109F" w:rsidRPr="00D8109F" w:rsidRDefault="00D8109F" w:rsidP="00D8109F">
      <w:pPr>
        <w:widowControl/>
        <w:adjustRightInd w:val="0"/>
        <w:jc w:val="both"/>
        <w:rPr>
          <w:rFonts w:eastAsiaTheme="minorHAnsi"/>
          <w:color w:val="00000A"/>
          <w:sz w:val="24"/>
          <w:szCs w:val="24"/>
          <w:lang w:val="ru-RU"/>
        </w:rPr>
      </w:pPr>
      <w:r w:rsidRPr="00D8109F">
        <w:rPr>
          <w:b/>
          <w:bCs/>
          <w:sz w:val="24"/>
          <w:szCs w:val="24"/>
        </w:rPr>
        <w:t>III</w:t>
      </w:r>
      <w:r w:rsidRPr="00D8109F">
        <w:rPr>
          <w:b/>
          <w:bCs/>
          <w:sz w:val="24"/>
          <w:szCs w:val="24"/>
          <w:lang w:val="ru-RU"/>
        </w:rPr>
        <w:t xml:space="preserve"> возрастная группа</w:t>
      </w:r>
      <w:r w:rsidRPr="00D8109F">
        <w:rPr>
          <w:b/>
          <w:color w:val="00000A"/>
          <w:sz w:val="24"/>
          <w:szCs w:val="24"/>
          <w:lang w:val="ru-RU"/>
        </w:rPr>
        <w:t xml:space="preserve"> </w:t>
      </w:r>
      <w:r w:rsidRPr="00D8109F">
        <w:rPr>
          <w:color w:val="00000A"/>
          <w:sz w:val="24"/>
          <w:szCs w:val="24"/>
          <w:lang w:val="ru-RU"/>
        </w:rPr>
        <w:t>(до</w:t>
      </w:r>
      <w:r w:rsidRPr="00D8109F">
        <w:rPr>
          <w:sz w:val="24"/>
          <w:szCs w:val="24"/>
          <w:lang w:val="ru-RU"/>
        </w:rPr>
        <w:t xml:space="preserve"> 25</w:t>
      </w:r>
      <w:r w:rsidRPr="00D8109F">
        <w:rPr>
          <w:color w:val="00000A"/>
          <w:sz w:val="24"/>
          <w:szCs w:val="24"/>
          <w:lang w:val="ru-RU"/>
        </w:rPr>
        <w:t xml:space="preserve"> минут):</w:t>
      </w:r>
    </w:p>
    <w:p w:rsidR="00D8109F" w:rsidRPr="00D8109F" w:rsidRDefault="00D8109F" w:rsidP="00D8109F">
      <w:pPr>
        <w:pStyle w:val="a5"/>
        <w:widowControl/>
        <w:numPr>
          <w:ilvl w:val="0"/>
          <w:numId w:val="8"/>
        </w:numPr>
        <w:adjustRightInd w:val="0"/>
        <w:jc w:val="both"/>
        <w:rPr>
          <w:rFonts w:eastAsiaTheme="minorHAnsi"/>
          <w:color w:val="00000A"/>
          <w:sz w:val="24"/>
          <w:szCs w:val="24"/>
          <w:lang w:val="ru-RU"/>
        </w:rPr>
      </w:pPr>
      <w:r w:rsidRPr="00D8109F">
        <w:rPr>
          <w:rFonts w:eastAsiaTheme="minorHAnsi"/>
          <w:color w:val="00000A"/>
          <w:sz w:val="24"/>
          <w:szCs w:val="24"/>
          <w:lang w:val="ru-RU"/>
        </w:rPr>
        <w:t>полифоническое произведение (цикл с фугой не менее трёх голосов)</w:t>
      </w:r>
    </w:p>
    <w:p w:rsidR="00D8109F" w:rsidRPr="00D8109F" w:rsidRDefault="00D8109F" w:rsidP="00D8109F">
      <w:pPr>
        <w:pStyle w:val="a5"/>
        <w:widowControl/>
        <w:numPr>
          <w:ilvl w:val="0"/>
          <w:numId w:val="8"/>
        </w:numPr>
        <w:adjustRightInd w:val="0"/>
        <w:jc w:val="both"/>
        <w:rPr>
          <w:rFonts w:eastAsiaTheme="minorHAnsi"/>
          <w:color w:val="00000A"/>
          <w:sz w:val="24"/>
          <w:szCs w:val="24"/>
          <w:lang w:val="ru-RU"/>
        </w:rPr>
      </w:pPr>
      <w:r w:rsidRPr="00D8109F">
        <w:rPr>
          <w:rFonts w:eastAsiaTheme="minorHAnsi"/>
          <w:color w:val="00000A"/>
          <w:sz w:val="24"/>
          <w:szCs w:val="24"/>
          <w:lang w:val="ru-RU"/>
        </w:rPr>
        <w:t xml:space="preserve">произведение крупной формы (сюита/партита целиком или не менее трёх частей, 1-я или 2-я и 3-я части сонаты/концерта, соната/концерт целиком, классические вариации) </w:t>
      </w:r>
    </w:p>
    <w:p w:rsidR="00D8109F" w:rsidRPr="00D8109F" w:rsidRDefault="00D8109F" w:rsidP="00D8109F">
      <w:pPr>
        <w:pStyle w:val="a5"/>
        <w:widowControl/>
        <w:numPr>
          <w:ilvl w:val="0"/>
          <w:numId w:val="8"/>
        </w:numPr>
        <w:adjustRightInd w:val="0"/>
        <w:jc w:val="both"/>
        <w:rPr>
          <w:rFonts w:eastAsiaTheme="minorHAnsi"/>
          <w:color w:val="00000A"/>
          <w:sz w:val="24"/>
          <w:szCs w:val="24"/>
          <w:lang w:val="ru-RU"/>
        </w:rPr>
      </w:pPr>
      <w:r w:rsidRPr="00D8109F">
        <w:rPr>
          <w:rFonts w:eastAsiaTheme="minorHAnsi"/>
          <w:color w:val="00000A"/>
          <w:sz w:val="24"/>
          <w:szCs w:val="24"/>
          <w:lang w:val="ru-RU"/>
        </w:rPr>
        <w:t>произведение по выбору участника</w:t>
      </w:r>
      <w:r w:rsidRPr="00D8109F">
        <w:rPr>
          <w:b/>
          <w:color w:val="00000A"/>
          <w:sz w:val="24"/>
          <w:szCs w:val="24"/>
          <w:lang w:val="ru-RU"/>
        </w:rPr>
        <w:t xml:space="preserve"> </w:t>
      </w:r>
    </w:p>
    <w:p w:rsidR="00D8109F" w:rsidRPr="00D8109F" w:rsidRDefault="00D8109F" w:rsidP="00D8109F">
      <w:pPr>
        <w:pStyle w:val="a3"/>
        <w:ind w:right="103"/>
        <w:rPr>
          <w:b/>
          <w:color w:val="00000A"/>
          <w:sz w:val="24"/>
          <w:szCs w:val="24"/>
          <w:u w:val="single"/>
          <w:lang w:val="ru-RU"/>
        </w:rPr>
      </w:pPr>
    </w:p>
    <w:p w:rsidR="00D8109F" w:rsidRDefault="00D8109F" w:rsidP="00D8109F">
      <w:pPr>
        <w:pStyle w:val="a3"/>
        <w:ind w:right="103" w:firstLine="708"/>
        <w:rPr>
          <w:b/>
          <w:caps/>
          <w:sz w:val="24"/>
          <w:szCs w:val="24"/>
          <w:lang w:val="ru-RU"/>
        </w:rPr>
      </w:pPr>
      <w:r w:rsidRPr="00D8109F">
        <w:rPr>
          <w:b/>
          <w:color w:val="00000A"/>
          <w:sz w:val="24"/>
          <w:szCs w:val="24"/>
          <w:lang w:val="ru-RU"/>
        </w:rPr>
        <w:t>АНСАМБЛЕВОЕ</w:t>
      </w:r>
      <w:r w:rsidRPr="00D8109F">
        <w:rPr>
          <w:b/>
          <w:caps/>
          <w:sz w:val="24"/>
          <w:szCs w:val="24"/>
          <w:lang w:val="ru-RU"/>
        </w:rPr>
        <w:t xml:space="preserve"> ИСПОЛНИТЕЛЬСТВО</w:t>
      </w:r>
    </w:p>
    <w:p w:rsidR="00D8109F" w:rsidRPr="00D8109F" w:rsidRDefault="00D8109F" w:rsidP="00D8109F">
      <w:pPr>
        <w:pStyle w:val="a3"/>
        <w:ind w:right="103" w:firstLine="708"/>
        <w:rPr>
          <w:b/>
          <w:caps/>
          <w:sz w:val="24"/>
          <w:szCs w:val="24"/>
          <w:lang w:val="ru-RU"/>
        </w:rPr>
      </w:pPr>
      <w:bookmarkStart w:id="1" w:name="_GoBack"/>
      <w:bookmarkEnd w:id="1"/>
    </w:p>
    <w:p w:rsidR="00D8109F" w:rsidRPr="00D8109F" w:rsidRDefault="00D8109F" w:rsidP="00D8109F">
      <w:pPr>
        <w:pStyle w:val="a3"/>
        <w:ind w:right="104"/>
        <w:jc w:val="both"/>
        <w:rPr>
          <w:color w:val="00000A"/>
          <w:sz w:val="24"/>
          <w:szCs w:val="24"/>
          <w:lang w:val="ru-RU"/>
        </w:rPr>
      </w:pPr>
      <w:r w:rsidRPr="00D8109F">
        <w:rPr>
          <w:b/>
          <w:bCs/>
          <w:sz w:val="24"/>
          <w:szCs w:val="24"/>
        </w:rPr>
        <w:t>I</w:t>
      </w:r>
      <w:r w:rsidRPr="00D8109F">
        <w:rPr>
          <w:b/>
          <w:bCs/>
          <w:sz w:val="24"/>
          <w:szCs w:val="24"/>
          <w:lang w:val="ru-RU"/>
        </w:rPr>
        <w:t xml:space="preserve"> возрастная группа</w:t>
      </w:r>
      <w:r w:rsidRPr="00D8109F">
        <w:rPr>
          <w:b/>
          <w:color w:val="00000A"/>
          <w:sz w:val="24"/>
          <w:szCs w:val="24"/>
          <w:lang w:val="ru-RU"/>
        </w:rPr>
        <w:t xml:space="preserve"> </w:t>
      </w:r>
      <w:r w:rsidRPr="00D8109F">
        <w:rPr>
          <w:color w:val="00000A"/>
          <w:sz w:val="24"/>
          <w:szCs w:val="24"/>
          <w:lang w:val="ru-RU"/>
        </w:rPr>
        <w:t>(до 10 минут):</w:t>
      </w:r>
    </w:p>
    <w:p w:rsidR="00D8109F" w:rsidRPr="00D8109F" w:rsidRDefault="00D8109F" w:rsidP="00D8109F">
      <w:pPr>
        <w:pStyle w:val="a3"/>
        <w:ind w:right="104"/>
        <w:jc w:val="both"/>
        <w:rPr>
          <w:sz w:val="24"/>
          <w:szCs w:val="24"/>
          <w:lang w:val="ru-RU"/>
        </w:rPr>
      </w:pPr>
      <w:r w:rsidRPr="00D8109F">
        <w:rPr>
          <w:color w:val="00000A"/>
          <w:sz w:val="24"/>
          <w:szCs w:val="24"/>
          <w:lang w:val="ru-RU"/>
        </w:rPr>
        <w:t>свободная программа из двух разнохарактерных произведений</w:t>
      </w:r>
    </w:p>
    <w:p w:rsidR="00D8109F" w:rsidRPr="00D8109F" w:rsidRDefault="00D8109F" w:rsidP="00D8109F">
      <w:pPr>
        <w:pStyle w:val="a3"/>
        <w:ind w:right="104"/>
        <w:jc w:val="both"/>
        <w:rPr>
          <w:color w:val="00000A"/>
          <w:sz w:val="24"/>
          <w:szCs w:val="24"/>
          <w:lang w:val="ru-RU"/>
        </w:rPr>
      </w:pPr>
      <w:r w:rsidRPr="00D8109F">
        <w:rPr>
          <w:b/>
          <w:bCs/>
          <w:sz w:val="24"/>
          <w:szCs w:val="24"/>
        </w:rPr>
        <w:t>II</w:t>
      </w:r>
      <w:r w:rsidRPr="00D8109F">
        <w:rPr>
          <w:b/>
          <w:bCs/>
          <w:sz w:val="24"/>
          <w:szCs w:val="24"/>
          <w:lang w:val="ru-RU"/>
        </w:rPr>
        <w:t xml:space="preserve"> возрастная группа</w:t>
      </w:r>
      <w:r w:rsidRPr="00D8109F">
        <w:rPr>
          <w:b/>
          <w:color w:val="00000A"/>
          <w:sz w:val="24"/>
          <w:szCs w:val="24"/>
          <w:lang w:val="ru-RU"/>
        </w:rPr>
        <w:t xml:space="preserve"> </w:t>
      </w:r>
      <w:r w:rsidRPr="00D8109F">
        <w:rPr>
          <w:color w:val="00000A"/>
          <w:sz w:val="24"/>
          <w:szCs w:val="24"/>
          <w:lang w:val="ru-RU"/>
        </w:rPr>
        <w:t>(до 15 минут):</w:t>
      </w:r>
    </w:p>
    <w:p w:rsidR="00D8109F" w:rsidRPr="00D8109F" w:rsidRDefault="00D8109F" w:rsidP="00D8109F">
      <w:pPr>
        <w:pStyle w:val="a3"/>
        <w:ind w:right="103"/>
        <w:jc w:val="both"/>
        <w:rPr>
          <w:color w:val="00000A"/>
          <w:sz w:val="24"/>
          <w:szCs w:val="24"/>
          <w:lang w:val="ru-RU"/>
        </w:rPr>
      </w:pPr>
      <w:r w:rsidRPr="00D8109F">
        <w:rPr>
          <w:color w:val="00000A"/>
          <w:sz w:val="24"/>
          <w:szCs w:val="24"/>
          <w:lang w:val="ru-RU"/>
        </w:rPr>
        <w:t>свободная программа из двух разнохарактерных произведений</w:t>
      </w:r>
    </w:p>
    <w:p w:rsidR="00D8109F" w:rsidRPr="00D8109F" w:rsidRDefault="00D8109F" w:rsidP="00D8109F">
      <w:pPr>
        <w:pStyle w:val="a3"/>
        <w:ind w:right="104"/>
        <w:jc w:val="both"/>
        <w:rPr>
          <w:color w:val="00000A"/>
          <w:spacing w:val="-6"/>
          <w:sz w:val="24"/>
          <w:szCs w:val="24"/>
          <w:lang w:val="ru-RU"/>
        </w:rPr>
      </w:pPr>
      <w:r w:rsidRPr="00D8109F">
        <w:rPr>
          <w:b/>
          <w:bCs/>
          <w:sz w:val="24"/>
          <w:szCs w:val="24"/>
        </w:rPr>
        <w:t>III</w:t>
      </w:r>
      <w:r w:rsidRPr="00D8109F">
        <w:rPr>
          <w:b/>
          <w:bCs/>
          <w:sz w:val="24"/>
          <w:szCs w:val="24"/>
          <w:lang w:val="ru-RU"/>
        </w:rPr>
        <w:t xml:space="preserve"> возрастная группа</w:t>
      </w:r>
      <w:r w:rsidRPr="00D8109F">
        <w:rPr>
          <w:b/>
          <w:color w:val="00000A"/>
          <w:spacing w:val="-6"/>
          <w:sz w:val="24"/>
          <w:szCs w:val="24"/>
          <w:lang w:val="ru-RU"/>
        </w:rPr>
        <w:t xml:space="preserve"> </w:t>
      </w:r>
      <w:r w:rsidRPr="00D8109F">
        <w:rPr>
          <w:color w:val="00000A"/>
          <w:sz w:val="24"/>
          <w:szCs w:val="24"/>
          <w:lang w:val="ru-RU"/>
        </w:rPr>
        <w:t>(до</w:t>
      </w:r>
      <w:r w:rsidRPr="00D8109F">
        <w:rPr>
          <w:color w:val="00000A"/>
          <w:spacing w:val="-10"/>
          <w:sz w:val="24"/>
          <w:szCs w:val="24"/>
          <w:lang w:val="ru-RU"/>
        </w:rPr>
        <w:t xml:space="preserve"> 20 </w:t>
      </w:r>
      <w:r w:rsidRPr="00D8109F">
        <w:rPr>
          <w:color w:val="00000A"/>
          <w:sz w:val="24"/>
          <w:szCs w:val="24"/>
          <w:lang w:val="ru-RU"/>
        </w:rPr>
        <w:t>минут):</w:t>
      </w:r>
      <w:r w:rsidRPr="00D8109F">
        <w:rPr>
          <w:color w:val="00000A"/>
          <w:spacing w:val="-6"/>
          <w:sz w:val="24"/>
          <w:szCs w:val="24"/>
          <w:lang w:val="ru-RU"/>
        </w:rPr>
        <w:t xml:space="preserve"> </w:t>
      </w:r>
    </w:p>
    <w:p w:rsidR="00D8109F" w:rsidRPr="00D8109F" w:rsidRDefault="00D8109F" w:rsidP="00D8109F">
      <w:pPr>
        <w:pStyle w:val="a3"/>
        <w:ind w:right="103"/>
        <w:jc w:val="both"/>
        <w:rPr>
          <w:color w:val="00000A"/>
          <w:sz w:val="24"/>
          <w:szCs w:val="24"/>
          <w:lang w:val="ru-RU"/>
        </w:rPr>
      </w:pPr>
      <w:r w:rsidRPr="00D8109F">
        <w:rPr>
          <w:color w:val="00000A"/>
          <w:sz w:val="24"/>
          <w:szCs w:val="24"/>
          <w:lang w:val="ru-RU"/>
        </w:rPr>
        <w:t>программа</w:t>
      </w:r>
      <w:r w:rsidRPr="00D8109F">
        <w:rPr>
          <w:color w:val="00000A"/>
          <w:spacing w:val="-6"/>
          <w:sz w:val="24"/>
          <w:szCs w:val="24"/>
          <w:lang w:val="ru-RU"/>
        </w:rPr>
        <w:t xml:space="preserve"> </w:t>
      </w:r>
      <w:r w:rsidRPr="00D8109F">
        <w:rPr>
          <w:color w:val="00000A"/>
          <w:sz w:val="24"/>
          <w:szCs w:val="24"/>
          <w:lang w:val="ru-RU"/>
        </w:rPr>
        <w:t>из трёх разнохарактерных произведений</w:t>
      </w:r>
    </w:p>
    <w:p w:rsidR="00D8109F" w:rsidRPr="00D8109F" w:rsidRDefault="00D8109F" w:rsidP="00D8109F">
      <w:pPr>
        <w:pStyle w:val="a3"/>
        <w:ind w:right="103"/>
        <w:jc w:val="both"/>
        <w:rPr>
          <w:b/>
          <w:sz w:val="24"/>
          <w:szCs w:val="24"/>
          <w:lang w:val="ru-RU"/>
        </w:rPr>
      </w:pPr>
    </w:p>
    <w:p w:rsidR="009B6669" w:rsidRPr="000A71FB" w:rsidRDefault="00D8109F" w:rsidP="00D8109F">
      <w:pPr>
        <w:pStyle w:val="a3"/>
        <w:tabs>
          <w:tab w:val="left" w:pos="709"/>
        </w:tabs>
        <w:ind w:right="103"/>
        <w:jc w:val="both"/>
        <w:rPr>
          <w:b/>
          <w:i/>
          <w:iCs/>
          <w:sz w:val="24"/>
          <w:szCs w:val="24"/>
          <w:lang w:val="ru-RU"/>
        </w:rPr>
      </w:pPr>
      <w:r w:rsidRPr="00D8109F">
        <w:rPr>
          <w:b/>
          <w:sz w:val="24"/>
          <w:szCs w:val="24"/>
          <w:lang w:val="ru-RU"/>
        </w:rPr>
        <w:tab/>
        <w:t>Во всех номинациях и возрастных категориях приветствуется исполнение в конкурсной программе произведений Владислава Золотарёва</w:t>
      </w:r>
    </w:p>
    <w:p w:rsidR="008D6504" w:rsidRPr="00D8109F" w:rsidRDefault="008D6504" w:rsidP="00170C28">
      <w:pPr>
        <w:jc w:val="both"/>
        <w:rPr>
          <w:sz w:val="28"/>
          <w:szCs w:val="28"/>
          <w:lang w:val="ru-RU"/>
        </w:rPr>
      </w:pPr>
    </w:p>
    <w:sectPr w:rsidR="008D6504" w:rsidRPr="00D8109F" w:rsidSect="00170C2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2162"/>
    <w:multiLevelType w:val="hybridMultilevel"/>
    <w:tmpl w:val="E22AF2CE"/>
    <w:lvl w:ilvl="0" w:tplc="4D682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B2FB2"/>
    <w:multiLevelType w:val="hybridMultilevel"/>
    <w:tmpl w:val="0600AE2A"/>
    <w:lvl w:ilvl="0" w:tplc="4D682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0673"/>
    <w:multiLevelType w:val="hybridMultilevel"/>
    <w:tmpl w:val="97B6AEB8"/>
    <w:lvl w:ilvl="0" w:tplc="7B34F8D4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color w:val="00000A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94DEB"/>
    <w:multiLevelType w:val="hybridMultilevel"/>
    <w:tmpl w:val="8D8CBDB6"/>
    <w:lvl w:ilvl="0" w:tplc="7B34F8D4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color w:val="00000A"/>
        <w:w w:val="99"/>
        <w:sz w:val="28"/>
        <w:szCs w:val="28"/>
      </w:rPr>
    </w:lvl>
    <w:lvl w:ilvl="1" w:tplc="56E8870E">
      <w:numFmt w:val="bullet"/>
      <w:lvlText w:val=""/>
      <w:lvlJc w:val="left"/>
      <w:pPr>
        <w:ind w:left="1185" w:hanging="360"/>
      </w:pPr>
      <w:rPr>
        <w:rFonts w:ascii="Symbol" w:eastAsia="Symbol" w:hAnsi="Symbol" w:cs="Symbol" w:hint="default"/>
        <w:color w:val="00000A"/>
        <w:w w:val="99"/>
        <w:sz w:val="28"/>
        <w:szCs w:val="28"/>
      </w:rPr>
    </w:lvl>
    <w:lvl w:ilvl="2" w:tplc="8E20F19A">
      <w:numFmt w:val="bullet"/>
      <w:lvlText w:val="•"/>
      <w:lvlJc w:val="left"/>
      <w:pPr>
        <w:ind w:left="2111" w:hanging="360"/>
      </w:pPr>
      <w:rPr>
        <w:rFonts w:hint="default"/>
      </w:rPr>
    </w:lvl>
    <w:lvl w:ilvl="3" w:tplc="3AB6C956">
      <w:numFmt w:val="bullet"/>
      <w:lvlText w:val="•"/>
      <w:lvlJc w:val="left"/>
      <w:pPr>
        <w:ind w:left="3042" w:hanging="360"/>
      </w:pPr>
      <w:rPr>
        <w:rFonts w:hint="default"/>
      </w:rPr>
    </w:lvl>
    <w:lvl w:ilvl="4" w:tplc="9BD25830">
      <w:numFmt w:val="bullet"/>
      <w:lvlText w:val="•"/>
      <w:lvlJc w:val="left"/>
      <w:pPr>
        <w:ind w:left="3973" w:hanging="360"/>
      </w:pPr>
      <w:rPr>
        <w:rFonts w:hint="default"/>
      </w:rPr>
    </w:lvl>
    <w:lvl w:ilvl="5" w:tplc="AB1012DA">
      <w:numFmt w:val="bullet"/>
      <w:lvlText w:val="•"/>
      <w:lvlJc w:val="left"/>
      <w:pPr>
        <w:ind w:left="4904" w:hanging="360"/>
      </w:pPr>
      <w:rPr>
        <w:rFonts w:hint="default"/>
      </w:rPr>
    </w:lvl>
    <w:lvl w:ilvl="6" w:tplc="A9A80DB2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B11E57F0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E7B2173E">
      <w:numFmt w:val="bullet"/>
      <w:lvlText w:val="•"/>
      <w:lvlJc w:val="left"/>
      <w:pPr>
        <w:ind w:left="7697" w:hanging="360"/>
      </w:pPr>
      <w:rPr>
        <w:rFonts w:hint="default"/>
      </w:rPr>
    </w:lvl>
  </w:abstractNum>
  <w:abstractNum w:abstractNumId="4" w15:restartNumberingAfterBreak="0">
    <w:nsid w:val="3FE02BFD"/>
    <w:multiLevelType w:val="hybridMultilevel"/>
    <w:tmpl w:val="B1BE51B6"/>
    <w:lvl w:ilvl="0" w:tplc="37565D4C">
      <w:start w:val="1"/>
      <w:numFmt w:val="decimal"/>
      <w:lvlText w:val="%1."/>
      <w:lvlJc w:val="left"/>
      <w:pPr>
        <w:ind w:left="465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55950F03"/>
    <w:multiLevelType w:val="hybridMultilevel"/>
    <w:tmpl w:val="740675C2"/>
    <w:lvl w:ilvl="0" w:tplc="2602A52E">
      <w:start w:val="1"/>
      <w:numFmt w:val="decimal"/>
      <w:lvlText w:val="%1."/>
      <w:lvlJc w:val="left"/>
      <w:pPr>
        <w:ind w:left="465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634A48DA"/>
    <w:multiLevelType w:val="hybridMultilevel"/>
    <w:tmpl w:val="13B6B0EC"/>
    <w:lvl w:ilvl="0" w:tplc="C9425C94">
      <w:numFmt w:val="bullet"/>
      <w:lvlText w:val=""/>
      <w:lvlJc w:val="left"/>
      <w:pPr>
        <w:ind w:left="825" w:hanging="360"/>
      </w:pPr>
      <w:rPr>
        <w:rFonts w:hint="default"/>
        <w:w w:val="99"/>
      </w:rPr>
    </w:lvl>
    <w:lvl w:ilvl="1" w:tplc="28DAA8A8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B5FE5C48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ACC0B4D4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D416D990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FFF02916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A5DA4854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1DD6F526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6AEC5806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7" w15:restartNumberingAfterBreak="0">
    <w:nsid w:val="64A02220"/>
    <w:multiLevelType w:val="hybridMultilevel"/>
    <w:tmpl w:val="D6BA3F92"/>
    <w:lvl w:ilvl="0" w:tplc="4D682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90242"/>
    <w:multiLevelType w:val="hybridMultilevel"/>
    <w:tmpl w:val="86285350"/>
    <w:lvl w:ilvl="0" w:tplc="4D682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C28"/>
    <w:rsid w:val="000A71FB"/>
    <w:rsid w:val="00170C28"/>
    <w:rsid w:val="004E2D41"/>
    <w:rsid w:val="00653E02"/>
    <w:rsid w:val="006B0CE6"/>
    <w:rsid w:val="008D6504"/>
    <w:rsid w:val="009B6669"/>
    <w:rsid w:val="00D8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A9FB5"/>
  <w15:chartTrackingRefBased/>
  <w15:docId w15:val="{82F4F464-15BF-4B73-BAA3-0A295911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C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170C28"/>
    <w:pPr>
      <w:ind w:left="5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C28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170C2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70C28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170C28"/>
    <w:pPr>
      <w:ind w:left="825" w:hanging="360"/>
    </w:pPr>
  </w:style>
  <w:style w:type="character" w:styleId="a6">
    <w:name w:val="Hyperlink"/>
    <w:rsid w:val="00170C2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3E02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4E2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ccocompetit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apl@mail.ru" TargetMode="External"/><Relationship Id="rId5" Type="http://schemas.openxmlformats.org/officeDocument/2006/relationships/hyperlink" Target="http://www.accocompetitio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Плеханов</dc:creator>
  <cp:keywords/>
  <dc:description/>
  <cp:lastModifiedBy>Pc</cp:lastModifiedBy>
  <cp:revision>8</cp:revision>
  <dcterms:created xsi:type="dcterms:W3CDTF">2022-11-13T19:21:00Z</dcterms:created>
  <dcterms:modified xsi:type="dcterms:W3CDTF">2025-09-25T06:14:00Z</dcterms:modified>
</cp:coreProperties>
</file>