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64B" w:rsidRDefault="00BC164B" w:rsidP="00BC164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ПРОГРАММНЫЕ ТРЕБОВАНИЯ</w:t>
      </w:r>
    </w:p>
    <w:p w:rsidR="00BC164B" w:rsidRDefault="00BC164B" w:rsidP="00BC164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СОЛЬНОЕ ИСПОЛНИТЕЛЬСТВО</w:t>
      </w:r>
    </w:p>
    <w:p w:rsidR="00BC164B" w:rsidRDefault="00BC164B" w:rsidP="00BC164B">
      <w:pPr>
        <w:jc w:val="both"/>
        <w:rPr>
          <w:b/>
          <w:bCs/>
          <w:caps/>
          <w:sz w:val="28"/>
          <w:szCs w:val="28"/>
        </w:rPr>
      </w:pPr>
    </w:p>
    <w:p w:rsidR="00BC164B" w:rsidRDefault="00BC164B" w:rsidP="00BC164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Конкурсная программа:</w:t>
      </w:r>
    </w:p>
    <w:p w:rsidR="00BC164B" w:rsidRDefault="00BC164B" w:rsidP="00BC164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− произведение крупной формы </w:t>
      </w:r>
      <w:proofErr w:type="gramStart"/>
      <w:r>
        <w:rPr>
          <w:bCs/>
          <w:sz w:val="28"/>
          <w:szCs w:val="28"/>
        </w:rPr>
        <w:t>западно-европейского</w:t>
      </w:r>
      <w:proofErr w:type="gramEnd"/>
      <w:r>
        <w:rPr>
          <w:bCs/>
          <w:sz w:val="28"/>
          <w:szCs w:val="28"/>
        </w:rPr>
        <w:t xml:space="preserve"> композитора эпохи классицизма для фортепиано соло;</w:t>
      </w:r>
    </w:p>
    <w:p w:rsidR="00BC164B" w:rsidRDefault="00BC164B" w:rsidP="00BC164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− виртуозный этюд;</w:t>
      </w:r>
    </w:p>
    <w:p w:rsidR="00BC164B" w:rsidRDefault="00BC164B" w:rsidP="00BC164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− произведение С.С. Прокофьева или его современников (отечественных или зарубежных).</w:t>
      </w:r>
    </w:p>
    <w:p w:rsidR="00BC164B" w:rsidRDefault="00BC164B" w:rsidP="00BC164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Длительность звучания программы:</w:t>
      </w:r>
    </w:p>
    <w:p w:rsidR="00BC164B" w:rsidRDefault="00BC164B" w:rsidP="00BC164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учащихся – до 15 минут.</w:t>
      </w:r>
    </w:p>
    <w:p w:rsidR="00BC164B" w:rsidRDefault="00BC164B" w:rsidP="00BC164B">
      <w:pPr>
        <w:ind w:firstLine="708"/>
        <w:jc w:val="both"/>
        <w:rPr>
          <w:bCs/>
          <w:sz w:val="28"/>
          <w:szCs w:val="28"/>
        </w:rPr>
      </w:pPr>
    </w:p>
    <w:p w:rsidR="00BC164B" w:rsidRDefault="00BC164B" w:rsidP="00BC164B">
      <w:pPr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t>ФОРТЕПИАННЫЙ АНСАМБЛЬ</w:t>
      </w:r>
    </w:p>
    <w:p w:rsidR="00BC164B" w:rsidRDefault="00BC164B" w:rsidP="00BC164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Конкурсная программа:</w:t>
      </w:r>
    </w:p>
    <w:p w:rsidR="00BC164B" w:rsidRDefault="00BC164B" w:rsidP="00BC164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 два произведения для фортепиано в четыре руки или для двух фортепиано различного стиля и характера. Приветствуется исполнение произведений С.С. Прокофьева. Возможно исполнение переложений симфонических произведений.</w:t>
      </w:r>
    </w:p>
    <w:p w:rsidR="00BC164B" w:rsidRDefault="00BC164B" w:rsidP="00BC164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Длительность звучания программы:</w:t>
      </w:r>
    </w:p>
    <w:p w:rsidR="00BC164B" w:rsidRDefault="00BC164B" w:rsidP="00BC164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учащихся – до 10 минут.</w:t>
      </w:r>
    </w:p>
    <w:p w:rsidR="00BC164B" w:rsidRDefault="00BC164B" w:rsidP="00BC164B">
      <w:pPr>
        <w:ind w:firstLine="708"/>
        <w:jc w:val="both"/>
        <w:rPr>
          <w:bCs/>
          <w:sz w:val="28"/>
          <w:szCs w:val="28"/>
        </w:rPr>
      </w:pPr>
    </w:p>
    <w:p w:rsidR="00BC164B" w:rsidRDefault="00BC164B" w:rsidP="00BC164B">
      <w:pPr>
        <w:jc w:val="both"/>
        <w:rPr>
          <w:b/>
          <w:bCs/>
          <w:sz w:val="28"/>
          <w:szCs w:val="28"/>
        </w:rPr>
      </w:pPr>
      <w:r w:rsidRPr="00F05C94">
        <w:rPr>
          <w:b/>
          <w:bCs/>
          <w:sz w:val="28"/>
          <w:szCs w:val="28"/>
        </w:rPr>
        <w:t>КОНЦЕРТМЕЙСТЕРСКОЕ МАСТЕРСТВО</w:t>
      </w:r>
      <w:r>
        <w:rPr>
          <w:b/>
          <w:bCs/>
          <w:sz w:val="28"/>
          <w:szCs w:val="28"/>
        </w:rPr>
        <w:t xml:space="preserve"> (ученик-ученик),  </w:t>
      </w:r>
    </w:p>
    <w:p w:rsidR="00BC164B" w:rsidRPr="00F05C94" w:rsidRDefault="00BC164B" w:rsidP="00BC164B">
      <w:pPr>
        <w:jc w:val="both"/>
        <w:rPr>
          <w:b/>
          <w:bCs/>
          <w:sz w:val="28"/>
          <w:szCs w:val="28"/>
        </w:rPr>
      </w:pPr>
      <w:r w:rsidRPr="00F05C94">
        <w:rPr>
          <w:b/>
          <w:bCs/>
          <w:sz w:val="28"/>
          <w:szCs w:val="28"/>
        </w:rPr>
        <w:t>КОНЦЕРТМЕЙСТЕРСКОЕ МАСТЕРСТВО</w:t>
      </w:r>
      <w:r>
        <w:rPr>
          <w:b/>
          <w:bCs/>
          <w:sz w:val="28"/>
          <w:szCs w:val="28"/>
        </w:rPr>
        <w:t xml:space="preserve"> (ученик-учитель)</w:t>
      </w:r>
    </w:p>
    <w:p w:rsidR="00BC164B" w:rsidRDefault="00BC164B" w:rsidP="00BC164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Конкурсная программа:</w:t>
      </w:r>
    </w:p>
    <w:p w:rsidR="00BC164B" w:rsidRDefault="00BC164B" w:rsidP="00BC164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произведение крупной формы (при аккомпанементе солисту-вокалисту - ария, при аккомпанементе солисту-инструменталисту - одна часть сонаты композиторов барочной эпохи до И.С. Баха);</w:t>
      </w:r>
    </w:p>
    <w:p w:rsidR="00BC164B" w:rsidRDefault="00BC164B" w:rsidP="00BC164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два романса (при аккомпанементе солисту-вокалисту) или два инструментальных произведения малой формы (при аккомпанементе солисту-инструменталисту).</w:t>
      </w:r>
    </w:p>
    <w:p w:rsidR="00BC164B" w:rsidRDefault="00BC164B" w:rsidP="00BC164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Партия фортепиано в обеих номинациях исполняется студентом</w:t>
      </w:r>
      <w:r w:rsidR="00BE452D">
        <w:rPr>
          <w:bCs/>
          <w:sz w:val="28"/>
          <w:szCs w:val="28"/>
        </w:rPr>
        <w:t>/учеником</w:t>
      </w:r>
      <w:r>
        <w:rPr>
          <w:bCs/>
          <w:sz w:val="28"/>
          <w:szCs w:val="28"/>
        </w:rPr>
        <w:t xml:space="preserve">. Замена солиста в течение одного конкурсного выступления не допускается. </w:t>
      </w:r>
    </w:p>
    <w:p w:rsidR="00BC164B" w:rsidRDefault="00BC164B" w:rsidP="00BC164B">
      <w:pPr>
        <w:jc w:val="both"/>
        <w:rPr>
          <w:b/>
          <w:bCs/>
          <w:sz w:val="28"/>
          <w:szCs w:val="28"/>
        </w:rPr>
      </w:pPr>
    </w:p>
    <w:p w:rsidR="00BC164B" w:rsidRDefault="00BC164B" w:rsidP="00BC164B">
      <w:pPr>
        <w:jc w:val="both"/>
        <w:rPr>
          <w:b/>
          <w:bCs/>
          <w:sz w:val="28"/>
          <w:szCs w:val="28"/>
        </w:rPr>
      </w:pPr>
      <w:r w:rsidRPr="00F05C94">
        <w:rPr>
          <w:b/>
          <w:bCs/>
          <w:sz w:val="28"/>
          <w:szCs w:val="28"/>
        </w:rPr>
        <w:t>КАМЕРНЫЙ АНСАМБЛЬ</w:t>
      </w:r>
      <w:r>
        <w:rPr>
          <w:b/>
          <w:bCs/>
          <w:sz w:val="28"/>
          <w:szCs w:val="28"/>
        </w:rPr>
        <w:t xml:space="preserve"> (ученик-ученик), </w:t>
      </w:r>
    </w:p>
    <w:p w:rsidR="00BC164B" w:rsidRPr="00F05C94" w:rsidRDefault="00BC164B" w:rsidP="00BC164B">
      <w:pPr>
        <w:jc w:val="both"/>
        <w:rPr>
          <w:b/>
          <w:bCs/>
          <w:sz w:val="28"/>
          <w:szCs w:val="28"/>
        </w:rPr>
      </w:pPr>
      <w:r w:rsidRPr="00F05C94">
        <w:rPr>
          <w:b/>
          <w:bCs/>
          <w:sz w:val="28"/>
          <w:szCs w:val="28"/>
        </w:rPr>
        <w:t>КАМЕРНЫЙ АНСАМБЛЬ</w:t>
      </w:r>
      <w:r>
        <w:rPr>
          <w:b/>
          <w:bCs/>
          <w:sz w:val="28"/>
          <w:szCs w:val="28"/>
        </w:rPr>
        <w:t xml:space="preserve"> (ученик-учитель)</w:t>
      </w:r>
    </w:p>
    <w:p w:rsidR="00BC164B" w:rsidRDefault="00BC164B" w:rsidP="00BC164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Конкурсная программа:</w:t>
      </w:r>
    </w:p>
    <w:p w:rsidR="00BC164B" w:rsidRDefault="00BC164B" w:rsidP="00BC164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- 1 часть или 2,3 части крупной формы (соната/сонатина/трио/квартет и т.д.), состоящей из 3х частей;</w:t>
      </w:r>
    </w:p>
    <w:p w:rsidR="00BC164B" w:rsidRDefault="00BC164B" w:rsidP="00BC164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- 1,2 части или 3,4 части крупной формы (соната/сонатина/трио/квартет и т.д.), состоящей из 4х частей;</w:t>
      </w:r>
    </w:p>
    <w:p w:rsidR="00BC164B" w:rsidRDefault="00BC164B" w:rsidP="00BC164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не менее 2х частей сюиты.</w:t>
      </w:r>
    </w:p>
    <w:p w:rsidR="00CD3724" w:rsidRPr="0026508F" w:rsidRDefault="00BC164B" w:rsidP="0026508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Партия фортепиано в обеих номинациях исполняется студентом</w:t>
      </w:r>
      <w:r w:rsidR="00BE452D">
        <w:rPr>
          <w:bCs/>
          <w:sz w:val="28"/>
          <w:szCs w:val="28"/>
        </w:rPr>
        <w:t>/учеником</w:t>
      </w:r>
      <w:r>
        <w:rPr>
          <w:bCs/>
          <w:sz w:val="28"/>
          <w:szCs w:val="28"/>
        </w:rPr>
        <w:t>. Не допускается исполнение произведений композиторов барочной эпохи до И.С. Баха.</w:t>
      </w:r>
      <w:bookmarkStart w:id="0" w:name="_GoBack"/>
      <w:bookmarkEnd w:id="0"/>
    </w:p>
    <w:sectPr w:rsidR="00CD3724" w:rsidRPr="00265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A8"/>
    <w:rsid w:val="00183333"/>
    <w:rsid w:val="0026508F"/>
    <w:rsid w:val="005D6669"/>
    <w:rsid w:val="006643CA"/>
    <w:rsid w:val="00BC164B"/>
    <w:rsid w:val="00BE452D"/>
    <w:rsid w:val="00CD3724"/>
    <w:rsid w:val="00F3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782D"/>
  <w15:chartTrackingRefBased/>
  <w15:docId w15:val="{913C7627-DB75-44E1-A424-D15B7C8C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6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2025-10-07T09:06:00Z</dcterms:created>
  <dcterms:modified xsi:type="dcterms:W3CDTF">2025-10-08T15:36:00Z</dcterms:modified>
</cp:coreProperties>
</file>