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5C9" w:rsidRDefault="0031539B" w:rsidP="0031333A">
      <w:pPr>
        <w:ind w:firstLine="709"/>
        <w:contextualSpacing/>
        <w:jc w:val="both"/>
        <w:rPr>
          <w:rFonts w:ascii="Times New Roman" w:hAnsi="Times New Roman" w:cs="Times New Roman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 wp14:anchorId="69978B9D" wp14:editId="75D3FF91">
            <wp:extent cx="5048250" cy="3542986"/>
            <wp:effectExtent l="0" t="0" r="0" b="635"/>
            <wp:docPr id="1" name="Рисунок 1" descr="C:\Users\user\AppData\Local\Microsoft\Windows\INetCache\Content.Word\Домбровский П.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Домбровский П.А.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345" cy="355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5C9" w:rsidRDefault="006525C9" w:rsidP="0031333A">
      <w:pPr>
        <w:ind w:firstLine="709"/>
        <w:contextualSpacing/>
        <w:jc w:val="both"/>
        <w:rPr>
          <w:rFonts w:ascii="Times New Roman" w:hAnsi="Times New Roman" w:cs="Times New Roman"/>
          <w:sz w:val="48"/>
          <w:szCs w:val="48"/>
        </w:rPr>
      </w:pPr>
    </w:p>
    <w:p w:rsidR="007A2523" w:rsidRDefault="007A2523" w:rsidP="003133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8"/>
          <w:szCs w:val="48"/>
        </w:rPr>
        <w:t xml:space="preserve">Павел </w:t>
      </w:r>
      <w:r w:rsidR="0031333A" w:rsidRPr="0031539B">
        <w:rPr>
          <w:rFonts w:ascii="Times New Roman" w:hAnsi="Times New Roman" w:cs="Times New Roman"/>
          <w:sz w:val="48"/>
          <w:szCs w:val="48"/>
        </w:rPr>
        <w:t>А</w:t>
      </w:r>
      <w:r>
        <w:rPr>
          <w:rFonts w:ascii="Times New Roman" w:hAnsi="Times New Roman" w:cs="Times New Roman"/>
          <w:sz w:val="48"/>
          <w:szCs w:val="48"/>
        </w:rPr>
        <w:t xml:space="preserve">натольевич </w:t>
      </w:r>
      <w:r w:rsidR="0031333A" w:rsidRPr="0031539B">
        <w:rPr>
          <w:rFonts w:ascii="Times New Roman" w:hAnsi="Times New Roman" w:cs="Times New Roman"/>
          <w:sz w:val="48"/>
          <w:szCs w:val="48"/>
        </w:rPr>
        <w:t>Домбровский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33A" w:rsidRPr="00A62D0D" w:rsidRDefault="007A2523" w:rsidP="003133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1333A" w:rsidRPr="00A62D0D">
        <w:rPr>
          <w:rFonts w:ascii="Times New Roman" w:hAnsi="Times New Roman" w:cs="Times New Roman"/>
          <w:sz w:val="24"/>
          <w:szCs w:val="24"/>
        </w:rPr>
        <w:t>оцент Российской</w:t>
      </w:r>
      <w:r w:rsidR="006525C9">
        <w:rPr>
          <w:rFonts w:ascii="Times New Roman" w:hAnsi="Times New Roman" w:cs="Times New Roman"/>
          <w:sz w:val="24"/>
          <w:szCs w:val="24"/>
        </w:rPr>
        <w:t xml:space="preserve"> академии музыки имени Гнесиных</w:t>
      </w:r>
      <w:r>
        <w:rPr>
          <w:rFonts w:ascii="Times New Roman" w:hAnsi="Times New Roman" w:cs="Times New Roman"/>
          <w:sz w:val="24"/>
          <w:szCs w:val="24"/>
        </w:rPr>
        <w:t>, стаж работы 15 лет</w:t>
      </w:r>
      <w:bookmarkStart w:id="0" w:name="_GoBack"/>
      <w:bookmarkEnd w:id="0"/>
      <w:r w:rsidR="0031333A">
        <w:rPr>
          <w:rFonts w:ascii="Times New Roman" w:hAnsi="Times New Roman" w:cs="Times New Roman"/>
          <w:sz w:val="24"/>
          <w:szCs w:val="24"/>
        </w:rPr>
        <w:t xml:space="preserve">, солист Московской государственной </w:t>
      </w:r>
      <w:r w:rsidR="006525C9">
        <w:rPr>
          <w:rFonts w:ascii="Times New Roman" w:hAnsi="Times New Roman" w:cs="Times New Roman"/>
          <w:sz w:val="24"/>
          <w:szCs w:val="24"/>
        </w:rPr>
        <w:t>академической ф</w:t>
      </w:r>
      <w:r w:rsidR="0031333A">
        <w:rPr>
          <w:rFonts w:ascii="Times New Roman" w:hAnsi="Times New Roman" w:cs="Times New Roman"/>
          <w:sz w:val="24"/>
          <w:szCs w:val="24"/>
        </w:rPr>
        <w:t>илармонии.</w:t>
      </w:r>
    </w:p>
    <w:p w:rsidR="00A62D0D" w:rsidRPr="00A62D0D" w:rsidRDefault="00A62D0D" w:rsidP="003133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D0D">
        <w:rPr>
          <w:rFonts w:ascii="Times New Roman" w:hAnsi="Times New Roman" w:cs="Times New Roman"/>
          <w:sz w:val="24"/>
          <w:szCs w:val="24"/>
        </w:rPr>
        <w:t>В обширном репертуаре Павла Домбровского множество сольных и камерных произведений различных эпох и стилей.</w:t>
      </w:r>
    </w:p>
    <w:p w:rsidR="00A62D0D" w:rsidRPr="00A62D0D" w:rsidRDefault="00A62D0D" w:rsidP="003133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D0D">
        <w:rPr>
          <w:rFonts w:ascii="Times New Roman" w:hAnsi="Times New Roman" w:cs="Times New Roman"/>
          <w:sz w:val="24"/>
          <w:szCs w:val="24"/>
        </w:rPr>
        <w:t>Гастролировал во многих городах России, а также в Великобритании, Бельгии, Нидерландах, Германии, Австрии, Италии,</w:t>
      </w:r>
    </w:p>
    <w:p w:rsidR="00A62D0D" w:rsidRPr="00A62D0D" w:rsidRDefault="00A62D0D" w:rsidP="003133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D0D">
        <w:rPr>
          <w:rFonts w:ascii="Times New Roman" w:hAnsi="Times New Roman" w:cs="Times New Roman"/>
          <w:sz w:val="24"/>
          <w:szCs w:val="24"/>
        </w:rPr>
        <w:t>Польше, Франции, Латвии, Южной Корее, Китае, Украине, Киргизии.</w:t>
      </w:r>
    </w:p>
    <w:p w:rsidR="00A62D0D" w:rsidRPr="00A62D0D" w:rsidRDefault="00A62D0D" w:rsidP="003133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D0D">
        <w:rPr>
          <w:rFonts w:ascii="Times New Roman" w:hAnsi="Times New Roman" w:cs="Times New Roman"/>
          <w:sz w:val="24"/>
          <w:szCs w:val="24"/>
        </w:rPr>
        <w:t>Победитель II Открытого конкурса юных пианистов в Санкт-Петербурге (1996), международных музыкальных форумов в</w:t>
      </w:r>
    </w:p>
    <w:p w:rsidR="00A62D0D" w:rsidRPr="00A62D0D" w:rsidRDefault="00A62D0D" w:rsidP="003133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D0D">
        <w:rPr>
          <w:rFonts w:ascii="Times New Roman" w:hAnsi="Times New Roman" w:cs="Times New Roman"/>
          <w:sz w:val="24"/>
          <w:szCs w:val="24"/>
        </w:rPr>
        <w:t xml:space="preserve">Афинах (1996) и Париже (1998), V Открытого конкурса имени </w:t>
      </w:r>
      <w:proofErr w:type="spellStart"/>
      <w:r w:rsidRPr="00A62D0D">
        <w:rPr>
          <w:rFonts w:ascii="Times New Roman" w:hAnsi="Times New Roman" w:cs="Times New Roman"/>
          <w:sz w:val="24"/>
          <w:szCs w:val="24"/>
        </w:rPr>
        <w:t>Наримана</w:t>
      </w:r>
      <w:proofErr w:type="spellEnd"/>
      <w:r w:rsidRPr="00A6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D0D">
        <w:rPr>
          <w:rFonts w:ascii="Times New Roman" w:hAnsi="Times New Roman" w:cs="Times New Roman"/>
          <w:sz w:val="24"/>
          <w:szCs w:val="24"/>
        </w:rPr>
        <w:t>Сабитова</w:t>
      </w:r>
      <w:proofErr w:type="spellEnd"/>
      <w:r w:rsidRPr="00A62D0D">
        <w:rPr>
          <w:rFonts w:ascii="Times New Roman" w:hAnsi="Times New Roman" w:cs="Times New Roman"/>
          <w:sz w:val="24"/>
          <w:szCs w:val="24"/>
        </w:rPr>
        <w:t xml:space="preserve"> в Уфе (2002), II Международного конкурса</w:t>
      </w:r>
    </w:p>
    <w:p w:rsidR="00A62D0D" w:rsidRPr="00A62D0D" w:rsidRDefault="00A62D0D" w:rsidP="003133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D0D">
        <w:rPr>
          <w:rFonts w:ascii="Times New Roman" w:hAnsi="Times New Roman" w:cs="Times New Roman"/>
          <w:sz w:val="24"/>
          <w:szCs w:val="24"/>
        </w:rPr>
        <w:t>«Русская музыка» имени М. А. Балакирева в Краснодаре (2006, Гран-при), I Международного конкурса польской музыки имени</w:t>
      </w:r>
    </w:p>
    <w:p w:rsidR="00A62D0D" w:rsidRPr="00A62D0D" w:rsidRDefault="00A62D0D" w:rsidP="003133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D0D">
        <w:rPr>
          <w:rFonts w:ascii="Times New Roman" w:hAnsi="Times New Roman" w:cs="Times New Roman"/>
          <w:sz w:val="24"/>
          <w:szCs w:val="24"/>
        </w:rPr>
        <w:t>Станислава Монюшко в Жешуве, Польша (2019).</w:t>
      </w:r>
    </w:p>
    <w:p w:rsidR="00A62D0D" w:rsidRPr="00A62D0D" w:rsidRDefault="00A62D0D" w:rsidP="003133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D0D">
        <w:rPr>
          <w:rFonts w:ascii="Times New Roman" w:hAnsi="Times New Roman" w:cs="Times New Roman"/>
          <w:sz w:val="24"/>
          <w:szCs w:val="24"/>
        </w:rPr>
        <w:t xml:space="preserve">Лауреат Международного конкурса имени </w:t>
      </w:r>
      <w:proofErr w:type="spellStart"/>
      <w:r w:rsidRPr="00A62D0D">
        <w:rPr>
          <w:rFonts w:ascii="Times New Roman" w:hAnsi="Times New Roman" w:cs="Times New Roman"/>
          <w:sz w:val="24"/>
          <w:szCs w:val="24"/>
        </w:rPr>
        <w:t>Маргерит</w:t>
      </w:r>
      <w:proofErr w:type="spellEnd"/>
      <w:r w:rsidRPr="00A62D0D">
        <w:rPr>
          <w:rFonts w:ascii="Times New Roman" w:hAnsi="Times New Roman" w:cs="Times New Roman"/>
          <w:sz w:val="24"/>
          <w:szCs w:val="24"/>
        </w:rPr>
        <w:t xml:space="preserve"> Лонг и Жака </w:t>
      </w:r>
      <w:proofErr w:type="spellStart"/>
      <w:r w:rsidRPr="00A62D0D">
        <w:rPr>
          <w:rFonts w:ascii="Times New Roman" w:hAnsi="Times New Roman" w:cs="Times New Roman"/>
          <w:sz w:val="24"/>
          <w:szCs w:val="24"/>
        </w:rPr>
        <w:t>Тибо</w:t>
      </w:r>
      <w:proofErr w:type="spellEnd"/>
      <w:r w:rsidRPr="00A62D0D">
        <w:rPr>
          <w:rFonts w:ascii="Times New Roman" w:hAnsi="Times New Roman" w:cs="Times New Roman"/>
          <w:sz w:val="24"/>
          <w:szCs w:val="24"/>
        </w:rPr>
        <w:t xml:space="preserve"> в Париже (2004) и IV Международного конкурса памяти</w:t>
      </w:r>
    </w:p>
    <w:p w:rsidR="00A62D0D" w:rsidRPr="00A62D0D" w:rsidRDefault="00A62D0D" w:rsidP="003133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D0D">
        <w:rPr>
          <w:rFonts w:ascii="Times New Roman" w:hAnsi="Times New Roman" w:cs="Times New Roman"/>
          <w:sz w:val="24"/>
          <w:szCs w:val="24"/>
        </w:rPr>
        <w:t xml:space="preserve">Владимира </w:t>
      </w:r>
      <w:proofErr w:type="spellStart"/>
      <w:r w:rsidRPr="00A62D0D">
        <w:rPr>
          <w:rFonts w:ascii="Times New Roman" w:hAnsi="Times New Roman" w:cs="Times New Roman"/>
          <w:sz w:val="24"/>
          <w:szCs w:val="24"/>
        </w:rPr>
        <w:t>Горовица</w:t>
      </w:r>
      <w:proofErr w:type="spellEnd"/>
      <w:r w:rsidRPr="00A62D0D">
        <w:rPr>
          <w:rFonts w:ascii="Times New Roman" w:hAnsi="Times New Roman" w:cs="Times New Roman"/>
          <w:sz w:val="24"/>
          <w:szCs w:val="24"/>
        </w:rPr>
        <w:t xml:space="preserve"> в Киеве (2001); дипломант III Международного юношеского конкурса имени П. И. Чайковского (Санкт-</w:t>
      </w:r>
    </w:p>
    <w:p w:rsidR="00A62D0D" w:rsidRPr="00A62D0D" w:rsidRDefault="00A62D0D" w:rsidP="003133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D0D">
        <w:rPr>
          <w:rFonts w:ascii="Times New Roman" w:hAnsi="Times New Roman" w:cs="Times New Roman"/>
          <w:sz w:val="24"/>
          <w:szCs w:val="24"/>
        </w:rPr>
        <w:t>Петербург, 1998), II Международного конкурса имени А. Н. Скрябина (Москва, 2000), XII Международного конкурса имени П.</w:t>
      </w:r>
    </w:p>
    <w:p w:rsidR="00A62D0D" w:rsidRPr="00A62D0D" w:rsidRDefault="00A62D0D" w:rsidP="003133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D0D">
        <w:rPr>
          <w:rFonts w:ascii="Times New Roman" w:hAnsi="Times New Roman" w:cs="Times New Roman"/>
          <w:sz w:val="24"/>
          <w:szCs w:val="24"/>
        </w:rPr>
        <w:t>И. Чайковского (2002).</w:t>
      </w:r>
    </w:p>
    <w:p w:rsidR="001946FE" w:rsidRPr="00A62D0D" w:rsidRDefault="001946FE" w:rsidP="0031333A">
      <w:pPr>
        <w:ind w:firstLine="709"/>
        <w:contextualSpacing/>
        <w:jc w:val="both"/>
      </w:pPr>
    </w:p>
    <w:sectPr w:rsidR="001946FE" w:rsidRPr="00A62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8D"/>
    <w:rsid w:val="001946FE"/>
    <w:rsid w:val="0031333A"/>
    <w:rsid w:val="0031539B"/>
    <w:rsid w:val="006525C9"/>
    <w:rsid w:val="007A2523"/>
    <w:rsid w:val="008F608D"/>
    <w:rsid w:val="00A6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967B"/>
  <w15:chartTrackingRefBased/>
  <w15:docId w15:val="{BD28549B-E323-4992-B059-C2955F9E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0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4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2024-02-01T20:24:00Z</dcterms:created>
  <dcterms:modified xsi:type="dcterms:W3CDTF">2024-02-01T20:53:00Z</dcterms:modified>
</cp:coreProperties>
</file>