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26" w:rsidRDefault="009C0726" w:rsidP="009C0726">
      <w:pPr>
        <w:autoSpaceDE/>
        <w:autoSpaceDN/>
        <w:jc w:val="both"/>
        <w:rPr>
          <w:b/>
          <w:sz w:val="28"/>
          <w:szCs w:val="28"/>
          <w:lang w:val="ru-RU"/>
        </w:rPr>
      </w:pPr>
      <w:r w:rsidRPr="003B0EFD">
        <w:rPr>
          <w:b/>
          <w:sz w:val="28"/>
          <w:szCs w:val="28"/>
          <w:lang w:val="ru-RU"/>
        </w:rPr>
        <w:t xml:space="preserve">ПОРЯДОК ОРГАНИЗАЦИИ И ДЕЯТЕЛЬНОСТИ ЖЮРИ </w:t>
      </w:r>
    </w:p>
    <w:p w:rsidR="009C0726" w:rsidRDefault="009C0726" w:rsidP="009C0726">
      <w:pPr>
        <w:autoSpaceDE/>
        <w:autoSpaceDN/>
        <w:jc w:val="both"/>
        <w:rPr>
          <w:b/>
          <w:sz w:val="28"/>
          <w:szCs w:val="28"/>
          <w:lang w:val="ru-RU"/>
        </w:rPr>
      </w:pPr>
    </w:p>
    <w:p w:rsidR="009C0726" w:rsidRPr="009C0726" w:rsidRDefault="009C0726" w:rsidP="009C0726">
      <w:pPr>
        <w:autoSpaceDE/>
        <w:autoSpaceDN/>
        <w:jc w:val="both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ab/>
      </w:r>
      <w:r w:rsidRPr="009C0726">
        <w:rPr>
          <w:sz w:val="24"/>
          <w:szCs w:val="24"/>
          <w:lang w:val="ru-RU"/>
        </w:rPr>
        <w:t xml:space="preserve">Состав жюри определяется Оргкомитетом творческого мероприятия. В состав жюри конкурса входят ведущие музыканты, представители профессорско-преподавательского состава профильных профессиональных образовательных организаций и организаций высшего образования.  </w:t>
      </w:r>
    </w:p>
    <w:p w:rsidR="009C0726" w:rsidRPr="009C0726" w:rsidRDefault="009C0726" w:rsidP="009C0726">
      <w:pPr>
        <w:autoSpaceDE/>
        <w:autoSpaceDN/>
        <w:jc w:val="both"/>
        <w:rPr>
          <w:sz w:val="24"/>
          <w:szCs w:val="24"/>
          <w:lang w:val="ru-RU"/>
        </w:rPr>
      </w:pPr>
      <w:r w:rsidRPr="009C0726">
        <w:rPr>
          <w:sz w:val="24"/>
          <w:szCs w:val="24"/>
          <w:lang w:val="ru-RU"/>
        </w:rPr>
        <w:tab/>
        <w:t xml:space="preserve">Жюри возглавляет председатель, который несёт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 </w:t>
      </w:r>
    </w:p>
    <w:p w:rsidR="009C0726" w:rsidRPr="009C0726" w:rsidRDefault="009C0726" w:rsidP="009C0726">
      <w:pPr>
        <w:autoSpaceDE/>
        <w:autoSpaceDN/>
        <w:jc w:val="both"/>
        <w:rPr>
          <w:sz w:val="24"/>
          <w:szCs w:val="24"/>
          <w:lang w:val="ru-RU"/>
        </w:rPr>
      </w:pPr>
      <w:r w:rsidRPr="009C0726">
        <w:rPr>
          <w:sz w:val="24"/>
          <w:szCs w:val="24"/>
          <w:lang w:val="ru-RU"/>
        </w:rPr>
        <w:tab/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 Подсчёт баллов и вынесение итогового решения о присуждении тех или иных мест выносится Оргкомитетом конкурса на основании рейтинга баллов без участия членов жюри.</w:t>
      </w:r>
    </w:p>
    <w:p w:rsidR="009C0726" w:rsidRPr="009C0726" w:rsidRDefault="009C0726" w:rsidP="009C0726">
      <w:pPr>
        <w:ind w:firstLine="708"/>
        <w:jc w:val="both"/>
        <w:rPr>
          <w:sz w:val="24"/>
          <w:szCs w:val="24"/>
          <w:lang w:val="ru-RU"/>
        </w:rPr>
      </w:pPr>
      <w:r w:rsidRPr="009C0726">
        <w:rPr>
          <w:sz w:val="24"/>
          <w:szCs w:val="24"/>
          <w:lang w:val="ru-RU"/>
        </w:rPr>
        <w:tab/>
        <w:t xml:space="preserve">Оргкомитет оставляет за собой право вносить изменения в состав жюри в случае непредвиденных обстоятельств. </w:t>
      </w:r>
    </w:p>
    <w:p w:rsidR="009C0726" w:rsidRPr="009C0726" w:rsidRDefault="009C0726" w:rsidP="009C0726">
      <w:pPr>
        <w:ind w:firstLine="708"/>
        <w:jc w:val="both"/>
        <w:rPr>
          <w:sz w:val="24"/>
          <w:szCs w:val="24"/>
          <w:lang w:val="ru-RU"/>
        </w:rPr>
      </w:pPr>
      <w:r w:rsidRPr="009C0726">
        <w:rPr>
          <w:sz w:val="24"/>
          <w:szCs w:val="24"/>
          <w:lang w:val="ru-RU"/>
        </w:rPr>
        <w:t xml:space="preserve">Решения жюри окончательны, пересмотру и обжалованию не подлежат! </w:t>
      </w:r>
      <w:bookmarkStart w:id="0" w:name="_GoBack"/>
      <w:bookmarkEnd w:id="0"/>
    </w:p>
    <w:p w:rsidR="005B6383" w:rsidRPr="009C0726" w:rsidRDefault="009C0726" w:rsidP="009C0726">
      <w:pPr>
        <w:autoSpaceDE/>
        <w:autoSpaceDN/>
        <w:jc w:val="both"/>
        <w:rPr>
          <w:sz w:val="24"/>
          <w:szCs w:val="24"/>
          <w:lang w:val="ru-RU"/>
        </w:rPr>
      </w:pPr>
      <w:r w:rsidRPr="009C0726">
        <w:rPr>
          <w:sz w:val="24"/>
          <w:szCs w:val="24"/>
          <w:lang w:val="ru-RU" w:eastAsia="ru-RU"/>
        </w:rPr>
        <w:tab/>
        <w:t>Видеосъёмка участниками конкурса запрещена (закон о персональных данных).</w:t>
      </w:r>
    </w:p>
    <w:sectPr w:rsidR="005B6383" w:rsidRPr="009C0726" w:rsidSect="000613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2"/>
    <w:rsid w:val="000613E2"/>
    <w:rsid w:val="001E63DD"/>
    <w:rsid w:val="005B6383"/>
    <w:rsid w:val="008D556A"/>
    <w:rsid w:val="008D6504"/>
    <w:rsid w:val="009C0726"/>
    <w:rsid w:val="00BA1499"/>
    <w:rsid w:val="00D9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4EF8"/>
  <w15:chartTrackingRefBased/>
  <w15:docId w15:val="{0D39923A-EB08-4A5A-B9A1-5D3F3E3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0613E2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3E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0613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13E2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0613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6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4</cp:revision>
  <dcterms:created xsi:type="dcterms:W3CDTF">2024-10-06T16:38:00Z</dcterms:created>
  <dcterms:modified xsi:type="dcterms:W3CDTF">2025-09-25T06:16:00Z</dcterms:modified>
</cp:coreProperties>
</file>